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A1CB7" w14:textId="690C9BEF" w:rsidR="00D22B6E" w:rsidRDefault="00D22B6E" w:rsidP="0A6EB620">
      <w:pPr>
        <w:rPr>
          <w:rFonts w:ascii="Arial" w:hAnsi="Arial" w:cs="Arial"/>
          <w:b/>
          <w:bCs/>
          <w:sz w:val="28"/>
          <w:szCs w:val="28"/>
        </w:rPr>
      </w:pPr>
    </w:p>
    <w:p w14:paraId="5239E63A" w14:textId="1F3B26E8" w:rsidR="00C90A05" w:rsidRPr="00E10EB2" w:rsidRDefault="00073EBC" w:rsidP="0A6EB620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Skatteetatens krav til etikk </w:t>
      </w:r>
      <w:r w:rsidR="00BA21E0">
        <w:rPr>
          <w:rFonts w:ascii="Arial" w:hAnsi="Arial" w:cs="Arial"/>
          <w:b/>
          <w:bCs/>
          <w:sz w:val="28"/>
          <w:szCs w:val="28"/>
        </w:rPr>
        <w:t xml:space="preserve">og </w:t>
      </w:r>
      <w:r>
        <w:rPr>
          <w:rFonts w:ascii="Arial" w:hAnsi="Arial" w:cs="Arial"/>
          <w:b/>
          <w:bCs/>
          <w:sz w:val="28"/>
          <w:szCs w:val="28"/>
        </w:rPr>
        <w:t>samfunnsansvar</w:t>
      </w:r>
      <w:r w:rsidR="07E04113" w:rsidRPr="5F46CF9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490CAE97" w14:textId="09270C4C" w:rsidR="00823140" w:rsidRDefault="00823140" w:rsidP="00C90A05">
      <w:pPr>
        <w:rPr>
          <w:rFonts w:ascii="Arial" w:hAnsi="Arial" w:cs="Arial"/>
          <w:b/>
        </w:rPr>
      </w:pPr>
    </w:p>
    <w:sdt>
      <w:sdtPr>
        <w:rPr>
          <w:rFonts w:ascii="Calibri" w:eastAsiaTheme="minorEastAsia" w:hAnsi="Calibri" w:cs="Calibri"/>
          <w:color w:val="auto"/>
          <w:sz w:val="22"/>
          <w:szCs w:val="22"/>
          <w:lang w:eastAsia="en-US"/>
        </w:rPr>
        <w:id w:val="8810699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958546" w14:textId="4A6B87B9" w:rsidR="00073EBC" w:rsidRDefault="00073EBC">
          <w:pPr>
            <w:pStyle w:val="Overskriftforinnholdsfortegnelse"/>
          </w:pPr>
          <w:r>
            <w:t>Innhold</w:t>
          </w:r>
        </w:p>
        <w:p w14:paraId="19DB7E30" w14:textId="3D684CD6" w:rsidR="003D5BFA" w:rsidRDefault="00073EBC">
          <w:pPr>
            <w:pStyle w:val="INN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043082" w:history="1">
            <w:r w:rsidR="003D5BFA" w:rsidRPr="001B4320">
              <w:rPr>
                <w:rStyle w:val="Hyperkobling"/>
                <w:noProof/>
              </w:rPr>
              <w:t>1.</w:t>
            </w:r>
            <w:r w:rsidR="003D5BFA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3D5BFA" w:rsidRPr="001B4320">
              <w:rPr>
                <w:rStyle w:val="Hyperkobling"/>
                <w:noProof/>
              </w:rPr>
              <w:t>Skatteetatens seriøsitetskrav</w:t>
            </w:r>
            <w:r w:rsidR="003D5BFA">
              <w:rPr>
                <w:noProof/>
                <w:webHidden/>
              </w:rPr>
              <w:tab/>
            </w:r>
            <w:r w:rsidR="003D5BFA">
              <w:rPr>
                <w:noProof/>
                <w:webHidden/>
              </w:rPr>
              <w:fldChar w:fldCharType="begin"/>
            </w:r>
            <w:r w:rsidR="003D5BFA">
              <w:rPr>
                <w:noProof/>
                <w:webHidden/>
              </w:rPr>
              <w:instrText xml:space="preserve"> PAGEREF _Toc191043082 \h </w:instrText>
            </w:r>
            <w:r w:rsidR="003D5BFA">
              <w:rPr>
                <w:noProof/>
                <w:webHidden/>
              </w:rPr>
            </w:r>
            <w:r w:rsidR="003D5BFA">
              <w:rPr>
                <w:noProof/>
                <w:webHidden/>
              </w:rPr>
              <w:fldChar w:fldCharType="separate"/>
            </w:r>
            <w:r w:rsidR="003D5BFA">
              <w:rPr>
                <w:noProof/>
                <w:webHidden/>
              </w:rPr>
              <w:t>2</w:t>
            </w:r>
            <w:r w:rsidR="003D5BFA">
              <w:rPr>
                <w:noProof/>
                <w:webHidden/>
              </w:rPr>
              <w:fldChar w:fldCharType="end"/>
            </w:r>
          </w:hyperlink>
        </w:p>
        <w:p w14:paraId="1484A658" w14:textId="6DA4D5B2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3" w:history="1">
            <w:r w:rsidRPr="001B4320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Skatteetatens krav til 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E4C92" w14:textId="0919AC16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4" w:history="1">
            <w:r w:rsidRPr="001B4320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Fullmakt til å innhente 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C4545" w14:textId="5910BFF1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5" w:history="1">
            <w:r w:rsidRPr="001B4320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Brudd på kravet til å gi fullmakt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FA45CD" w14:textId="53E8C5A4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6" w:history="1">
            <w:r w:rsidRPr="001B4320">
              <w:rPr>
                <w:rStyle w:val="Hyperkobling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Brudd på seriøsitetskravene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4AC3A" w14:textId="2E91FD89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7" w:history="1">
            <w:r w:rsidRPr="001B4320">
              <w:rPr>
                <w:rStyle w:val="Hyperkobling"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Utenlandske 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0167F" w14:textId="58270E84" w:rsidR="003D5BFA" w:rsidRDefault="003D5BFA">
          <w:pPr>
            <w:pStyle w:val="INN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8" w:history="1">
            <w:r w:rsidRPr="001B4320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Krav vedrørende overholdelse av gjeldende sanksjonsregelverk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BCF7D" w14:textId="682E6311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89" w:history="1">
            <w:r w:rsidRPr="001B4320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Leverandørens plikt til å overholde og bidra til Skatteetatens overholdelse av sanksjonsloven med tilhørende forskrifter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3E7F1" w14:textId="02DCF77C" w:rsidR="003D5BFA" w:rsidRDefault="003D5BFA">
          <w:pPr>
            <w:pStyle w:val="INNH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91043090" w:history="1">
            <w:r w:rsidRPr="001B4320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1B4320">
              <w:rPr>
                <w:rStyle w:val="Hyperkobling"/>
                <w:noProof/>
              </w:rPr>
              <w:t>Leverandørens informasjons- og dokumentasjonsplikt ang. det som fremgår av pkt. 2.1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_Toc191043090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6C724" w14:textId="2DC5FA38" w:rsidR="00073EBC" w:rsidRDefault="00073EBC">
          <w:r>
            <w:rPr>
              <w:b/>
              <w:bCs/>
            </w:rPr>
            <w:fldChar w:fldCharType="end"/>
          </w:r>
        </w:p>
      </w:sdtContent>
    </w:sdt>
    <w:p w14:paraId="0257CE24" w14:textId="0EF38AB2" w:rsidR="00073EBC" w:rsidRDefault="00073EBC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77710FB" w14:textId="146A3BB6" w:rsidR="00A16835" w:rsidRPr="002B6723" w:rsidRDefault="00073EBC" w:rsidP="003D19A6">
      <w:pPr>
        <w:pStyle w:val="Overskrift1"/>
        <w:spacing w:line="276" w:lineRule="auto"/>
      </w:pPr>
      <w:bookmarkStart w:id="0" w:name="_Toc191043082"/>
      <w:r>
        <w:lastRenderedPageBreak/>
        <w:t>Skatteetatens s</w:t>
      </w:r>
      <w:r w:rsidR="00A16835" w:rsidRPr="002B6723">
        <w:t>eriøsitetskrav</w:t>
      </w:r>
      <w:bookmarkEnd w:id="0"/>
    </w:p>
    <w:p w14:paraId="533E251C" w14:textId="77777777" w:rsidR="00A16835" w:rsidRDefault="00A16835" w:rsidP="003D19A6">
      <w:pPr>
        <w:pStyle w:val="Default"/>
        <w:tabs>
          <w:tab w:val="left" w:pos="1484"/>
        </w:tabs>
        <w:spacing w:line="276" w:lineRule="auto"/>
        <w:ind w:left="720"/>
        <w:rPr>
          <w:rFonts w:ascii="Arial" w:eastAsiaTheme="minorEastAsia" w:hAnsi="Arial" w:cs="Arial"/>
          <w:b/>
          <w:bCs/>
          <w:color w:val="auto"/>
          <w:lang w:eastAsia="en-US"/>
        </w:rPr>
      </w:pPr>
    </w:p>
    <w:p w14:paraId="246540AC" w14:textId="3FAFB84C" w:rsidR="000963AF" w:rsidRPr="00EF09A9" w:rsidRDefault="000F529B" w:rsidP="003D19A6">
      <w:pPr>
        <w:pStyle w:val="Overskrift2"/>
        <w:spacing w:line="276" w:lineRule="auto"/>
      </w:pPr>
      <w:bookmarkStart w:id="1" w:name="_Toc191043083"/>
      <w:r w:rsidRPr="002B6723">
        <w:t>Skatteetaten</w:t>
      </w:r>
      <w:r w:rsidR="000963AF" w:rsidRPr="002B6723">
        <w:t>s</w:t>
      </w:r>
      <w:r w:rsidR="000963AF" w:rsidRPr="0A6EB620">
        <w:t xml:space="preserve"> krav til leverandører</w:t>
      </w:r>
      <w:bookmarkEnd w:id="1"/>
    </w:p>
    <w:p w14:paraId="7B2BEEA8" w14:textId="77777777" w:rsidR="00CF21F9" w:rsidRDefault="00CF21F9" w:rsidP="003D19A6">
      <w:pPr>
        <w:spacing w:line="276" w:lineRule="auto"/>
        <w:rPr>
          <w:rFonts w:ascii="Arial" w:hAnsi="Arial" w:cs="Arial"/>
          <w:iCs/>
        </w:rPr>
      </w:pPr>
    </w:p>
    <w:p w14:paraId="19F8FE6A" w14:textId="761ABF5B" w:rsidR="001C7428" w:rsidRPr="00CF21F9" w:rsidRDefault="000C59C8" w:rsidP="003D19A6">
      <w:pPr>
        <w:spacing w:line="276" w:lineRule="auto"/>
        <w:rPr>
          <w:rFonts w:ascii="Arial" w:hAnsi="Arial" w:cs="Arial"/>
          <w:iCs/>
        </w:rPr>
      </w:pPr>
      <w:r w:rsidRPr="00CF21F9">
        <w:rPr>
          <w:rFonts w:ascii="Arial" w:hAnsi="Arial" w:cs="Arial"/>
          <w:iCs/>
        </w:rPr>
        <w:t xml:space="preserve">For </w:t>
      </w:r>
      <w:r w:rsidR="000F529B" w:rsidRPr="00CF21F9">
        <w:rPr>
          <w:rFonts w:ascii="Arial" w:hAnsi="Arial" w:cs="Arial"/>
          <w:iCs/>
        </w:rPr>
        <w:t>Skatteetaten</w:t>
      </w:r>
      <w:r w:rsidRPr="00CF21F9">
        <w:rPr>
          <w:rFonts w:ascii="Arial" w:hAnsi="Arial" w:cs="Arial"/>
          <w:iCs/>
        </w:rPr>
        <w:t xml:space="preserve"> er forebygging og reduksjon av arbeidslivskriminalitet et prioritert mål. For å op</w:t>
      </w:r>
      <w:r w:rsidR="00710740" w:rsidRPr="00CF21F9">
        <w:rPr>
          <w:rFonts w:ascii="Arial" w:hAnsi="Arial" w:cs="Arial"/>
          <w:iCs/>
        </w:rPr>
        <w:t>pnå dette stilles</w:t>
      </w:r>
      <w:r w:rsidR="001C7428" w:rsidRPr="00CF21F9">
        <w:rPr>
          <w:rFonts w:ascii="Arial" w:hAnsi="Arial" w:cs="Arial"/>
          <w:iCs/>
        </w:rPr>
        <w:t xml:space="preserve"> det krav til Leverandøren og dens eventuelle underleverandører. Med underleverandører menes her </w:t>
      </w:r>
      <w:r w:rsidR="001C7428" w:rsidRPr="00CF21F9">
        <w:rPr>
          <w:rFonts w:ascii="Arial" w:hAnsi="Arial" w:cs="Arial"/>
        </w:rPr>
        <w:t xml:space="preserve">en leverandør som utfører én eller flere deler av kontraktsforpliktelsen mellom </w:t>
      </w:r>
      <w:r w:rsidR="00202F55" w:rsidRPr="00CF21F9">
        <w:rPr>
          <w:rFonts w:ascii="Arial" w:hAnsi="Arial" w:cs="Arial"/>
        </w:rPr>
        <w:t xml:space="preserve">Leverandøren og </w:t>
      </w:r>
      <w:r w:rsidR="000F529B" w:rsidRPr="00CF21F9">
        <w:rPr>
          <w:rFonts w:ascii="Arial" w:hAnsi="Arial" w:cs="Arial"/>
        </w:rPr>
        <w:t>Skatteetaten</w:t>
      </w:r>
      <w:r w:rsidR="001C7428" w:rsidRPr="00CF21F9">
        <w:rPr>
          <w:rFonts w:ascii="Arial" w:hAnsi="Arial" w:cs="Arial"/>
        </w:rPr>
        <w:t>.</w:t>
      </w:r>
    </w:p>
    <w:p w14:paraId="6C56689D" w14:textId="77777777" w:rsidR="001C7428" w:rsidRDefault="001C7428" w:rsidP="003D19A6">
      <w:pPr>
        <w:spacing w:line="276" w:lineRule="auto"/>
        <w:rPr>
          <w:rFonts w:ascii="Arial" w:hAnsi="Arial" w:cs="Arial"/>
          <w:iCs/>
        </w:rPr>
      </w:pPr>
    </w:p>
    <w:p w14:paraId="4EA97F94" w14:textId="69A28D5D" w:rsidR="001C7428" w:rsidRDefault="00B20747" w:rsidP="003D19A6">
      <w:p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Leverandøren og eventuelle </w:t>
      </w:r>
      <w:r w:rsidR="001C7428">
        <w:rPr>
          <w:rFonts w:ascii="Arial" w:hAnsi="Arial" w:cs="Arial"/>
          <w:iCs/>
        </w:rPr>
        <w:t>underleverandører</w:t>
      </w:r>
      <w:r>
        <w:rPr>
          <w:rFonts w:ascii="Arial" w:hAnsi="Arial" w:cs="Arial"/>
          <w:iCs/>
        </w:rPr>
        <w:t xml:space="preserve"> skal</w:t>
      </w:r>
      <w:r w:rsidR="001C7428">
        <w:rPr>
          <w:rFonts w:ascii="Arial" w:hAnsi="Arial" w:cs="Arial"/>
          <w:iCs/>
        </w:rPr>
        <w:t>:</w:t>
      </w:r>
    </w:p>
    <w:p w14:paraId="4588E606" w14:textId="77777777" w:rsidR="00244E49" w:rsidRDefault="00244E49" w:rsidP="003D19A6">
      <w:pPr>
        <w:spacing w:line="276" w:lineRule="auto"/>
        <w:rPr>
          <w:rFonts w:ascii="Arial" w:hAnsi="Arial" w:cs="Arial"/>
        </w:rPr>
      </w:pPr>
    </w:p>
    <w:p w14:paraId="7B753A4E" w14:textId="2C1AF0CC" w:rsidR="000963AF" w:rsidRPr="00EF09A9" w:rsidRDefault="00B20747" w:rsidP="003D19A6">
      <w:pPr>
        <w:pStyle w:val="Ingenmellomrom"/>
        <w:spacing w:line="276" w:lineRule="auto"/>
      </w:pPr>
      <w:r w:rsidRPr="00A2357B">
        <w:t>V</w:t>
      </w:r>
      <w:r w:rsidR="000963AF" w:rsidRPr="00A2357B">
        <w:t>ære registrert i Enhetsregisteret, For</w:t>
      </w:r>
      <w:r w:rsidR="00326BA6" w:rsidRPr="00A2357B">
        <w:t>etaksregisteret</w:t>
      </w:r>
      <w:r w:rsidR="00187168" w:rsidRPr="00A2357B">
        <w:t xml:space="preserve"> (hvis registerpliktig)</w:t>
      </w:r>
      <w:r w:rsidR="00326BA6" w:rsidRPr="00A2357B">
        <w:t xml:space="preserve"> og merverdiavgifts</w:t>
      </w:r>
      <w:r w:rsidR="000963AF" w:rsidRPr="00A2357B">
        <w:t>registeret</w:t>
      </w:r>
      <w:r w:rsidR="00EF399B" w:rsidRPr="00A2357B">
        <w:t xml:space="preserve"> </w:t>
      </w:r>
      <w:r w:rsidR="00EF399B">
        <w:t>(hvis mva-pliktig)</w:t>
      </w:r>
    </w:p>
    <w:p w14:paraId="5B4ABF17" w14:textId="07085467" w:rsidR="000963AF" w:rsidRPr="00EF09A9" w:rsidRDefault="00B20747" w:rsidP="003D19A6">
      <w:pPr>
        <w:pStyle w:val="Ingenmellomrom"/>
        <w:spacing w:line="276" w:lineRule="auto"/>
      </w:pPr>
      <w:r>
        <w:t>R</w:t>
      </w:r>
      <w:r w:rsidR="00A01F7C" w:rsidRPr="00EF09A9">
        <w:t>ettidig ha levert skatt</w:t>
      </w:r>
      <w:r w:rsidR="00AA1CEA">
        <w:t xml:space="preserve">emelding for </w:t>
      </w:r>
      <w:r w:rsidR="00EF399B">
        <w:t xml:space="preserve">merverdiavgift </w:t>
      </w:r>
      <w:r w:rsidR="00AA1CEA">
        <w:t>(hvis mva-pliktig)</w:t>
      </w:r>
    </w:p>
    <w:p w14:paraId="5D91BFD4" w14:textId="34FA0F0E" w:rsidR="000963AF" w:rsidRPr="0053714D" w:rsidRDefault="00B20747" w:rsidP="003D19A6">
      <w:pPr>
        <w:pStyle w:val="Ingenmellomrom"/>
        <w:spacing w:line="276" w:lineRule="auto"/>
      </w:pPr>
      <w:r>
        <w:t>R</w:t>
      </w:r>
      <w:r w:rsidR="00C67509" w:rsidRPr="0053714D">
        <w:t>ettidig ha levert a-melding</w:t>
      </w:r>
      <w:r w:rsidR="00A271E4">
        <w:t xml:space="preserve"> om</w:t>
      </w:r>
      <w:r w:rsidR="00C67509" w:rsidRPr="0053714D">
        <w:t xml:space="preserve"> ansattes inntekt, arbeidsforhold og forskuddstrekk, samt arbeidsgiveravgift </w:t>
      </w:r>
      <w:r w:rsidR="00A271E4">
        <w:t>og finansskatt for virksomheten</w:t>
      </w:r>
      <w:r w:rsidR="0038574F">
        <w:t xml:space="preserve"> (hvis meldingspliktig)</w:t>
      </w:r>
    </w:p>
    <w:p w14:paraId="76C4F80E" w14:textId="36B5D026" w:rsidR="000C59C8" w:rsidRPr="00EF09A9" w:rsidRDefault="00B20747" w:rsidP="003D19A6">
      <w:pPr>
        <w:pStyle w:val="Ingenmellomrom"/>
        <w:spacing w:line="276" w:lineRule="auto"/>
      </w:pPr>
      <w:r>
        <w:t>T</w:t>
      </w:r>
      <w:r w:rsidR="000C59C8" w:rsidRPr="00EF09A9">
        <w:t>il enhver tid oppfylle sine forpliktelser til å betale skatter og/eller avgifter</w:t>
      </w:r>
    </w:p>
    <w:p w14:paraId="295137B0" w14:textId="780A7DE8" w:rsidR="00AF3D44" w:rsidRPr="00EF09A9" w:rsidRDefault="00B20747" w:rsidP="003D19A6">
      <w:pPr>
        <w:pStyle w:val="Ingenmellomrom"/>
        <w:spacing w:line="276" w:lineRule="auto"/>
      </w:pPr>
      <w:r>
        <w:t>R</w:t>
      </w:r>
      <w:r w:rsidR="00AF3D44" w:rsidRPr="00EF09A9">
        <w:t xml:space="preserve">apportere alle oppdrag og eventuelle underoppdrag som gis til utenlandsk oppdragstaker til </w:t>
      </w:r>
      <w:r w:rsidR="00217686">
        <w:t>Skatteetaten Utland</w:t>
      </w:r>
    </w:p>
    <w:p w14:paraId="610FEE71" w14:textId="77777777" w:rsidR="00E31885" w:rsidRDefault="00B20747" w:rsidP="003D19A6">
      <w:pPr>
        <w:pStyle w:val="Ingenmellomrom"/>
        <w:spacing w:line="276" w:lineRule="auto"/>
      </w:pPr>
      <w:r>
        <w:t>R</w:t>
      </w:r>
      <w:r w:rsidR="000C59C8" w:rsidRPr="00EF09A9">
        <w:t xml:space="preserve">apportere eventuell bruk av utenlandske oppdragstakere og arbeidstakere i henhold til de </w:t>
      </w:r>
      <w:r w:rsidR="00252AB4">
        <w:t>til enhver tid gjeldende regler</w:t>
      </w:r>
    </w:p>
    <w:p w14:paraId="2CECD8DC" w14:textId="4BF06999" w:rsidR="000963AF" w:rsidRPr="00E31885" w:rsidRDefault="00B20747" w:rsidP="003D19A6">
      <w:pPr>
        <w:pStyle w:val="Ingenmellomrom"/>
        <w:spacing w:line="276" w:lineRule="auto"/>
      </w:pPr>
      <w:r w:rsidRPr="00E31885">
        <w:t>Rapportere</w:t>
      </w:r>
      <w:r w:rsidR="000963AF" w:rsidRPr="00E31885">
        <w:t xml:space="preserve"> </w:t>
      </w:r>
      <w:r w:rsidR="001C1AFA" w:rsidRPr="00E31885">
        <w:t>sin</w:t>
      </w:r>
      <w:r w:rsidR="00A33AC7" w:rsidRPr="00E31885">
        <w:t>e</w:t>
      </w:r>
      <w:r w:rsidR="001C1AFA" w:rsidRPr="00E31885">
        <w:t xml:space="preserve"> arbeidstakere </w:t>
      </w:r>
      <w:r w:rsidR="000963AF" w:rsidRPr="00E31885">
        <w:t>til arbeidsgive</w:t>
      </w:r>
      <w:r w:rsidR="00960269" w:rsidRPr="00E31885">
        <w:t>r- og arbeidstakerregisteret (AA</w:t>
      </w:r>
      <w:r w:rsidR="000963AF" w:rsidRPr="00E31885">
        <w:t>-registeret)</w:t>
      </w:r>
      <w:r w:rsidR="00252AB4" w:rsidRPr="00E31885">
        <w:t>.</w:t>
      </w:r>
    </w:p>
    <w:p w14:paraId="7305E120" w14:textId="13FD17CC" w:rsidR="003F4BBE" w:rsidRDefault="006E2B8B" w:rsidP="003D19A6">
      <w:pPr>
        <w:pStyle w:val="Ingenmellomrom"/>
        <w:spacing w:line="276" w:lineRule="auto"/>
      </w:pPr>
      <w:r w:rsidRPr="00A5102C">
        <w:t>U</w:t>
      </w:r>
      <w:r w:rsidR="00F54C91" w:rsidRPr="00A5102C">
        <w:t>tbetale lønn og annen godtgjørelse via bank eller annet foretak med rett til å drive betalingsformidling, til leverandørens ansatte, ansatte hos underleverandører og innleide som direkte medvirker i forbindelse med utførelsen av kontrakten</w:t>
      </w:r>
      <w:r w:rsidR="002A3CF7" w:rsidRPr="00A5102C">
        <w:t>.</w:t>
      </w:r>
      <w:r w:rsidR="00F54C91" w:rsidRPr="00A5102C">
        <w:t xml:space="preserve"> Alle avtaler leverandøren inngår for utføring av arbeid under denne kontrakten, skal inneholde tilsvarende bestemmelser.</w:t>
      </w:r>
    </w:p>
    <w:p w14:paraId="2594F837" w14:textId="77777777" w:rsidR="00C46F97" w:rsidRDefault="004326AF" w:rsidP="003D19A6">
      <w:pPr>
        <w:pStyle w:val="Ingenmellomrom"/>
        <w:spacing w:line="276" w:lineRule="auto"/>
      </w:pPr>
      <w:r>
        <w:t>H</w:t>
      </w:r>
      <w:r w:rsidR="007C0C44" w:rsidRPr="00A5102C">
        <w:t>a obligatorisk tjenestepensjon i samsvar med lov om obligatorisk tjenestepensjon.</w:t>
      </w:r>
      <w:r w:rsidR="000234EC">
        <w:t xml:space="preserve"> </w:t>
      </w:r>
    </w:p>
    <w:p w14:paraId="4DEBA8DD" w14:textId="6D7EE3B2" w:rsidR="00C46F97" w:rsidRDefault="003A2250" w:rsidP="003D19A6">
      <w:pPr>
        <w:pStyle w:val="Ingenmellomrom"/>
        <w:spacing w:line="276" w:lineRule="auto"/>
      </w:pPr>
      <w:r w:rsidRPr="00C46F97">
        <w:t>H</w:t>
      </w:r>
      <w:r w:rsidR="007C0C44" w:rsidRPr="00C46F97">
        <w:t>a HMS-kort i samsvar med forskrift om HMS-kort på bygge- og anleggsplasser og forskrift om offentlig godkjenning av renholdsvirksomheter og om kjøp av renholdstjenester.</w:t>
      </w:r>
    </w:p>
    <w:p w14:paraId="24FDD48D" w14:textId="37F2090B" w:rsidR="007C0C44" w:rsidRPr="00C46F97" w:rsidRDefault="00AE6402" w:rsidP="003D19A6">
      <w:pPr>
        <w:pStyle w:val="Ingenmellomrom"/>
        <w:spacing w:line="276" w:lineRule="auto"/>
      </w:pPr>
      <w:r w:rsidRPr="00C46F97">
        <w:t>O</w:t>
      </w:r>
      <w:r w:rsidR="007C0C44" w:rsidRPr="00C46F97">
        <w:t xml:space="preserve">ppfylle krav om informasjonsplikt og språkferdigheter i samsvar med forskrift om sikkerhet, helse og arbeidsmiljø på bygge- eller anleggsplasser § 19 tredje ledd og § 19a. </w:t>
      </w:r>
    </w:p>
    <w:p w14:paraId="0C41BFA0" w14:textId="77777777" w:rsidR="004E66F3" w:rsidRPr="00EF09A9" w:rsidRDefault="004E66F3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4AFF5278" w14:textId="7592C466" w:rsidR="00360D6A" w:rsidRDefault="00360D6A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3D453AA7" w14:textId="23B0C273" w:rsidR="002B500C" w:rsidRPr="00D27F8C" w:rsidRDefault="002B500C" w:rsidP="003D19A6">
      <w:pPr>
        <w:pStyle w:val="Overskrift2"/>
        <w:spacing w:line="276" w:lineRule="auto"/>
      </w:pPr>
      <w:bookmarkStart w:id="2" w:name="_Ref183438316"/>
      <w:bookmarkStart w:id="3" w:name="_Toc191043084"/>
      <w:r w:rsidRPr="00D27F8C">
        <w:t>Fullmakt til å innhente opplysninger</w:t>
      </w:r>
      <w:bookmarkEnd w:id="2"/>
      <w:bookmarkEnd w:id="3"/>
    </w:p>
    <w:p w14:paraId="5B63BF5B" w14:textId="77777777" w:rsidR="00AB7B54" w:rsidRDefault="002B500C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F09A9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Leverandøren og eventuelle underleverandører plikter å gi </w:t>
      </w:r>
      <w:r w:rsidR="000F529B">
        <w:rPr>
          <w:rFonts w:ascii="Arial" w:eastAsiaTheme="minorHAnsi" w:hAnsi="Arial" w:cs="Arial"/>
          <w:color w:val="auto"/>
          <w:sz w:val="22"/>
          <w:szCs w:val="22"/>
          <w:lang w:eastAsia="en-US"/>
        </w:rPr>
        <w:t>Skatteetaten</w:t>
      </w:r>
      <w:r w:rsidRPr="00EF09A9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fullmakt til å</w:t>
      </w:r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innhente </w:t>
      </w:r>
      <w:r w:rsidRPr="00EF09A9">
        <w:rPr>
          <w:rFonts w:ascii="Arial" w:eastAsiaTheme="minorHAnsi" w:hAnsi="Arial" w:cs="Arial"/>
          <w:color w:val="auto"/>
          <w:sz w:val="22"/>
          <w:szCs w:val="22"/>
          <w:lang w:eastAsia="en-US"/>
        </w:rPr>
        <w:t>opplysninger fra Skatteetaten</w:t>
      </w:r>
      <w:r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om</w:t>
      </w:r>
      <w:r w:rsidRPr="00EF09A9">
        <w:rPr>
          <w:rFonts w:ascii="Arial" w:eastAsiaTheme="minorHAnsi" w:hAnsi="Arial" w:cs="Arial"/>
          <w:color w:val="auto"/>
          <w:sz w:val="22"/>
          <w:szCs w:val="22"/>
          <w:lang w:eastAsia="en-US"/>
        </w:rPr>
        <w:t>:</w:t>
      </w:r>
    </w:p>
    <w:p w14:paraId="581495B8" w14:textId="77777777" w:rsidR="008F0546" w:rsidRDefault="008F0546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051B85A3" w14:textId="77777777" w:rsidR="003F127E" w:rsidRPr="008A3DF1" w:rsidRDefault="002B500C" w:rsidP="003D19A6">
      <w:pPr>
        <w:pStyle w:val="Ingenmellomrom"/>
        <w:numPr>
          <w:ilvl w:val="1"/>
          <w:numId w:val="32"/>
        </w:numPr>
        <w:spacing w:line="276" w:lineRule="auto"/>
        <w:ind w:left="360"/>
      </w:pPr>
      <w:r w:rsidRPr="008A3DF1">
        <w:t>Skatte- og avgiftsmessige forhold, begrenset til opplysninger som til enhver tid fremgår av Opplysninger om skatt og avgift (bestillingsskjema RF-1507 i Altinn)</w:t>
      </w:r>
    </w:p>
    <w:p w14:paraId="679E3BC8" w14:textId="6C333F97" w:rsidR="002B500C" w:rsidRPr="008A3DF1" w:rsidRDefault="002B500C" w:rsidP="003D19A6">
      <w:pPr>
        <w:pStyle w:val="Ingenmellomrom"/>
        <w:spacing w:line="276" w:lineRule="auto"/>
      </w:pPr>
      <w:r w:rsidRPr="008A3DF1">
        <w:t>Innrapporteringer i Oppdrags- og arbeidsforholdsregisteret på RF-1199 vedrørende oppdraget og RF-1198 vedrørende arbeidstakere på oppdraget</w:t>
      </w:r>
    </w:p>
    <w:p w14:paraId="3C6848EA" w14:textId="6332C460" w:rsidR="002B500C" w:rsidRPr="00E13702" w:rsidRDefault="002B500C" w:rsidP="003D19A6">
      <w:pPr>
        <w:pStyle w:val="Ingenmellomrom"/>
        <w:spacing w:line="276" w:lineRule="auto"/>
        <w:rPr>
          <w:iCs/>
          <w:szCs w:val="21"/>
        </w:rPr>
      </w:pPr>
      <w:r w:rsidRPr="00A2357B">
        <w:t>Hvilke arbeidstakere</w:t>
      </w:r>
      <w:r w:rsidRPr="00E13702">
        <w:rPr>
          <w:iCs/>
          <w:szCs w:val="21"/>
        </w:rPr>
        <w:t xml:space="preserve"> som er innmeldt gjennom a-meldingen</w:t>
      </w:r>
    </w:p>
    <w:p w14:paraId="400B9312" w14:textId="7BA389D9" w:rsidR="00360D6A" w:rsidRPr="008E60BA" w:rsidRDefault="002B500C" w:rsidP="003D19A6">
      <w:pPr>
        <w:pStyle w:val="Ingenmellomrom"/>
        <w:numPr>
          <w:ilvl w:val="0"/>
          <w:numId w:val="0"/>
        </w:numPr>
        <w:spacing w:line="276" w:lineRule="auto"/>
        <w:ind w:left="360"/>
        <w:rPr>
          <w:strike/>
        </w:rPr>
      </w:pPr>
      <w:r w:rsidRPr="00EF09A9">
        <w:lastRenderedPageBreak/>
        <w:t xml:space="preserve">Fullmakten gjelder i 4 år fra signeringstidspunktet og gir </w:t>
      </w:r>
      <w:r w:rsidR="000F529B">
        <w:t>Skatteetaten</w:t>
      </w:r>
      <w:r w:rsidRPr="00EF09A9">
        <w:t xml:space="preserve"> rett til å innhente opplysninger et ubegrenset ant</w:t>
      </w:r>
      <w:r>
        <w:t xml:space="preserve">all ganger. Dersom fullmakten utløper i kontraktsperioden, plikter Leverandøren å gi </w:t>
      </w:r>
      <w:r w:rsidR="000F529B">
        <w:t>Skatteetaten</w:t>
      </w:r>
      <w:r>
        <w:t xml:space="preserve"> ny oppdatert fullmakt.</w:t>
      </w:r>
      <w:r w:rsidR="00EF18F7">
        <w:t xml:space="preserve"> </w:t>
      </w:r>
    </w:p>
    <w:p w14:paraId="1715EC56" w14:textId="7DA86DCC" w:rsidR="00360D6A" w:rsidRDefault="00360D6A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4B316FCA" w14:textId="0FDFF04F" w:rsidR="00D64B92" w:rsidRDefault="00D64B92" w:rsidP="003D19A6">
      <w:pPr>
        <w:pStyle w:val="Overskrift2"/>
        <w:spacing w:line="276" w:lineRule="auto"/>
      </w:pPr>
      <w:bookmarkStart w:id="4" w:name="_Toc191043085"/>
      <w:r w:rsidRPr="00EF09A9">
        <w:t xml:space="preserve">Brudd på </w:t>
      </w:r>
      <w:r>
        <w:t xml:space="preserve">kravet til </w:t>
      </w:r>
      <w:r w:rsidR="00D773D1">
        <w:t xml:space="preserve">å </w:t>
      </w:r>
      <w:r>
        <w:t>gi fullmakt</w:t>
      </w:r>
      <w:bookmarkEnd w:id="4"/>
    </w:p>
    <w:p w14:paraId="41357012" w14:textId="77777777" w:rsidR="00EF18F7" w:rsidRPr="00EF09A9" w:rsidRDefault="00EF18F7" w:rsidP="003D19A6">
      <w:pPr>
        <w:pStyle w:val="Default"/>
        <w:tabs>
          <w:tab w:val="left" w:pos="1484"/>
        </w:tabs>
        <w:spacing w:line="276" w:lineRule="auto"/>
        <w:ind w:left="720"/>
        <w:rPr>
          <w:rFonts w:ascii="Arial" w:eastAsiaTheme="minorHAnsi" w:hAnsi="Arial" w:cs="Arial"/>
          <w:b/>
          <w:color w:val="auto"/>
          <w:lang w:eastAsia="en-US"/>
        </w:rPr>
      </w:pPr>
    </w:p>
    <w:p w14:paraId="3F90482A" w14:textId="566D6537" w:rsidR="00777948" w:rsidRDefault="00D64B92" w:rsidP="003D19A6">
      <w:pPr>
        <w:pStyle w:val="Ingenmellomrom"/>
        <w:numPr>
          <w:ilvl w:val="1"/>
          <w:numId w:val="33"/>
        </w:numPr>
        <w:spacing w:line="276" w:lineRule="auto"/>
        <w:ind w:left="360"/>
      </w:pPr>
      <w:r w:rsidRPr="0053714D">
        <w:t>Dersom Leverandøren misligholder</w:t>
      </w:r>
      <w:r>
        <w:t xml:space="preserve"> kravet til å gi </w:t>
      </w:r>
      <w:r w:rsidR="000F529B">
        <w:t>Skatteetaten</w:t>
      </w:r>
      <w:r>
        <w:t xml:space="preserve"> fullmakt etter punkt </w:t>
      </w:r>
      <w:r w:rsidR="00C05291">
        <w:fldChar w:fldCharType="begin"/>
      </w:r>
      <w:r w:rsidR="00C05291">
        <w:instrText xml:space="preserve"> REF _Ref183438316 \r \h </w:instrText>
      </w:r>
      <w:r w:rsidR="003D19A6">
        <w:instrText xml:space="preserve"> \* MERGEFORMAT </w:instrText>
      </w:r>
      <w:r w:rsidR="00C05291">
        <w:fldChar w:fldCharType="separate"/>
      </w:r>
      <w:r w:rsidR="00F7097A">
        <w:t>1.2</w:t>
      </w:r>
      <w:r w:rsidR="00C05291">
        <w:fldChar w:fldCharType="end"/>
      </w:r>
      <w:r>
        <w:t xml:space="preserve">, </w:t>
      </w:r>
      <w:r w:rsidRPr="00E5309D">
        <w:t xml:space="preserve">skal </w:t>
      </w:r>
      <w:r w:rsidR="000F529B" w:rsidRPr="00E5309D">
        <w:t>Skatteetaten</w:t>
      </w:r>
      <w:r w:rsidRPr="00E5309D">
        <w:t xml:space="preserve"> gi Leverandøren skriftlig varsel og rimelig frist til å bringe forholdet i orden. </w:t>
      </w:r>
    </w:p>
    <w:p w14:paraId="79ACDF77" w14:textId="77777777" w:rsidR="00777948" w:rsidRDefault="00D64B92" w:rsidP="003D19A6">
      <w:pPr>
        <w:pStyle w:val="Ingenmellomrom"/>
        <w:spacing w:line="276" w:lineRule="auto"/>
      </w:pPr>
      <w:r w:rsidRPr="00777948">
        <w:t xml:space="preserve">Dersom ikke misligholdet er avhjulpet innen fristen, kan </w:t>
      </w:r>
      <w:r w:rsidR="000F529B" w:rsidRPr="00777948">
        <w:t>Skatteetaten</w:t>
      </w:r>
      <w:r w:rsidRPr="00777948">
        <w:t xml:space="preserve"> heve Kontrakten.</w:t>
      </w:r>
    </w:p>
    <w:p w14:paraId="645E36F2" w14:textId="77777777" w:rsidR="00777948" w:rsidRDefault="00D64B92" w:rsidP="003D19A6">
      <w:pPr>
        <w:pStyle w:val="Ingenmellomrom"/>
        <w:spacing w:line="276" w:lineRule="auto"/>
      </w:pPr>
      <w:r w:rsidRPr="00777948">
        <w:t xml:space="preserve">Dersom Leverandørens underleverandør misligholder kravet til å gi </w:t>
      </w:r>
      <w:r w:rsidR="000F529B" w:rsidRPr="00777948">
        <w:t>Skatteetaten</w:t>
      </w:r>
      <w:r w:rsidRPr="00777948">
        <w:t xml:space="preserve"> fullmakt, skal </w:t>
      </w:r>
      <w:r w:rsidR="000F529B" w:rsidRPr="00777948">
        <w:t>Skatteetaten</w:t>
      </w:r>
      <w:r w:rsidRPr="00777948">
        <w:t xml:space="preserve"> gi </w:t>
      </w:r>
      <w:r w:rsidR="001628C0" w:rsidRPr="00777948">
        <w:t>Leverandøren</w:t>
      </w:r>
      <w:r w:rsidRPr="00777948">
        <w:t xml:space="preserve"> skriftlig varsel og rimelig frist til å bringe forholdet i orden. </w:t>
      </w:r>
    </w:p>
    <w:p w14:paraId="3ED238AC" w14:textId="1E274A68" w:rsidR="00D64B92" w:rsidRPr="00777948" w:rsidRDefault="00D64B92" w:rsidP="003D19A6">
      <w:pPr>
        <w:pStyle w:val="Ingenmellomrom"/>
        <w:spacing w:line="276" w:lineRule="auto"/>
      </w:pPr>
      <w:r w:rsidRPr="00777948">
        <w:t xml:space="preserve">Dersom ikke misligholdet er avhjulpet innen fristen, kan </w:t>
      </w:r>
      <w:r w:rsidR="000F529B" w:rsidRPr="00777948">
        <w:t>Skatteetaten</w:t>
      </w:r>
      <w:r w:rsidRPr="00777948">
        <w:t xml:space="preserve"> kreve at Leverandøren snarest mulig skifter ut sin underleverandør for Leverandørens regning og risiko. </w:t>
      </w:r>
    </w:p>
    <w:p w14:paraId="42B3329B" w14:textId="77777777" w:rsidR="001D6681" w:rsidRDefault="001D6681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548F5290" w14:textId="77777777" w:rsidR="00073EBC" w:rsidRPr="00073EBC" w:rsidRDefault="00073EBC" w:rsidP="003D19A6">
      <w:pPr>
        <w:pStyle w:val="Overskrift2"/>
        <w:spacing w:line="276" w:lineRule="auto"/>
      </w:pPr>
      <w:bookmarkStart w:id="5" w:name="_Toc191043086"/>
      <w:r w:rsidRPr="00073EBC">
        <w:t>Brudd på seriøsitetskravene</w:t>
      </w:r>
      <w:bookmarkEnd w:id="5"/>
      <w:r w:rsidRPr="00073EBC">
        <w:t xml:space="preserve"> </w:t>
      </w:r>
    </w:p>
    <w:p w14:paraId="33C3FD7D" w14:textId="77777777" w:rsidR="00A2357B" w:rsidRPr="003F127E" w:rsidRDefault="00A2357B" w:rsidP="003D19A6">
      <w:pPr>
        <w:pStyle w:val="Default"/>
        <w:tabs>
          <w:tab w:val="left" w:pos="1484"/>
        </w:tabs>
        <w:spacing w:line="276" w:lineRule="auto"/>
        <w:ind w:left="1476"/>
        <w:rPr>
          <w:rFonts w:ascii="Arial" w:eastAsiaTheme="minorEastAsia" w:hAnsi="Arial" w:cs="Arial"/>
          <w:b/>
          <w:bCs/>
          <w:color w:val="auto"/>
          <w:lang w:eastAsia="en-US"/>
        </w:rPr>
      </w:pPr>
    </w:p>
    <w:p w14:paraId="00E060F5" w14:textId="77777777" w:rsidR="00A2357B" w:rsidRPr="00073EBC" w:rsidRDefault="00A2357B" w:rsidP="003D19A6">
      <w:pPr>
        <w:pStyle w:val="Ingenmellomrom"/>
        <w:numPr>
          <w:ilvl w:val="1"/>
          <w:numId w:val="37"/>
        </w:numPr>
        <w:spacing w:line="276" w:lineRule="auto"/>
        <w:ind w:left="360"/>
        <w:rPr>
          <w:rFonts w:eastAsiaTheme="minorEastAsia"/>
          <w:b/>
          <w:bCs/>
        </w:rPr>
      </w:pPr>
      <w:r w:rsidRPr="00073EBC">
        <w:rPr>
          <w:rFonts w:eastAsiaTheme="minorEastAsia"/>
        </w:rPr>
        <w:t>Skatteetaten</w:t>
      </w:r>
      <w:r w:rsidRPr="00C95AD7">
        <w:t xml:space="preserve"> kan til enhver tid foreta kontroll av Leverandørens og eventuelle underleverandørers oppfyllelse av seriøsitetskravene og Leverandører og underleverandører må på forespørsel kunne utlevere dokumentasjon til Skatteetaten.</w:t>
      </w:r>
    </w:p>
    <w:p w14:paraId="3AF4417D" w14:textId="77777777" w:rsidR="00A2357B" w:rsidRPr="00097EA0" w:rsidRDefault="00A2357B" w:rsidP="003D19A6">
      <w:pPr>
        <w:pStyle w:val="Ingenmellomrom"/>
        <w:spacing w:line="276" w:lineRule="auto"/>
        <w:rPr>
          <w:rFonts w:eastAsiaTheme="minorEastAsia"/>
          <w:b/>
          <w:bCs/>
        </w:rPr>
      </w:pPr>
      <w:r w:rsidRPr="00097EA0">
        <w:t xml:space="preserve">Dersom Leverandøren vesentlig misligholder seriøsitetskravene kan Skatteetaten heve kontrakten uten at Leverandøren er gitt en frist til å rette. </w:t>
      </w:r>
    </w:p>
    <w:p w14:paraId="478131E0" w14:textId="77777777" w:rsidR="00A2357B" w:rsidRPr="00292147" w:rsidRDefault="00A2357B" w:rsidP="003D19A6">
      <w:pPr>
        <w:pStyle w:val="Ingenmellomrom"/>
        <w:spacing w:line="276" w:lineRule="auto"/>
        <w:rPr>
          <w:rFonts w:eastAsiaTheme="minorEastAsia"/>
          <w:b/>
          <w:bCs/>
        </w:rPr>
      </w:pPr>
      <w:r w:rsidRPr="00C77279">
        <w:t>Dersom Leverandøren misligholder seriøsitetskravene, skal Skatteetaten gi Leverandøren skriftlig varsel og rimelig frist til å bringe forholdet i orden. Dersom ikke misligholdet er avhjulpet innen fristen, kan Skatteetaten heve kontrakten.</w:t>
      </w:r>
    </w:p>
    <w:p w14:paraId="42633F08" w14:textId="77777777" w:rsidR="00A2357B" w:rsidRPr="00097EA0" w:rsidRDefault="00A2357B" w:rsidP="003D19A6">
      <w:pPr>
        <w:pStyle w:val="Ingenmellomrom"/>
        <w:spacing w:line="276" w:lineRule="auto"/>
        <w:rPr>
          <w:rFonts w:eastAsiaTheme="minorEastAsia"/>
          <w:b/>
          <w:bCs/>
        </w:rPr>
      </w:pPr>
      <w:r w:rsidRPr="00097EA0">
        <w:t xml:space="preserve">Retten til å heve gjelder ikke dersom misligholdet gjelder et skatte- eller avgiftskrav som formelt er bestridt overfor kompetent myndighet og Leverandøren kan sannsynliggjøre overfor Skatteetaten at kravet ikke er berettiget. </w:t>
      </w:r>
    </w:p>
    <w:p w14:paraId="7475FBE1" w14:textId="77777777" w:rsidR="00A2357B" w:rsidRPr="00097EA0" w:rsidRDefault="00A2357B" w:rsidP="003D19A6">
      <w:pPr>
        <w:pStyle w:val="Ingenmellomrom"/>
        <w:spacing w:line="276" w:lineRule="auto"/>
      </w:pPr>
      <w:r w:rsidRPr="00097EA0">
        <w:t xml:space="preserve">Dersom Leverandørens underleverandør misligholder seriøsitetskravene, skal Skatteetaten gi Leverandøren skriftlig varsel og rimelig frist til å bringe forholdet i orden. Dersom ikke misligholdet er avhjulpet innen fristen, kan Skatteetaten kreve at Leverandøren snarest mulig skifter ut sin underleverandør for Leverandørens regning og risiko. </w:t>
      </w:r>
    </w:p>
    <w:p w14:paraId="6D4CEF1B" w14:textId="77777777" w:rsidR="00A2357B" w:rsidRPr="00097EA0" w:rsidRDefault="00A2357B" w:rsidP="003D19A6">
      <w:pPr>
        <w:pStyle w:val="Ingenmellomrom"/>
        <w:spacing w:line="276" w:lineRule="auto"/>
      </w:pPr>
      <w:r w:rsidRPr="00097EA0">
        <w:t xml:space="preserve">Dersom Leverandøren ikke skifter ut underleverandøren som den er forpliktet til å skifte ut, kan Skatteetaten heve kontrakten. </w:t>
      </w:r>
    </w:p>
    <w:p w14:paraId="3BE06983" w14:textId="0C786544" w:rsidR="0045441B" w:rsidRPr="00097EA0" w:rsidRDefault="00A2357B" w:rsidP="000856ED">
      <w:pPr>
        <w:pStyle w:val="Ingenmellomrom"/>
        <w:spacing w:line="276" w:lineRule="auto"/>
      </w:pPr>
      <w:r w:rsidRPr="00097EA0">
        <w:t xml:space="preserve">Retten til å kreve utskifting gjelder ikke dersom misligholdet gjelder et skatte- eller avgiftskrav som formelt er bestridt overfor kompetent myndighet, og Leverandøren kan sannsynliggjøre overfor </w:t>
      </w:r>
      <w:r w:rsidR="0045441B" w:rsidRPr="00097EA0">
        <w:t xml:space="preserve">Skatteetaten at kravet mot underleverandør ikke er berettiget. </w:t>
      </w:r>
    </w:p>
    <w:p w14:paraId="7E57D28B" w14:textId="261D68CC" w:rsidR="006266F6" w:rsidRDefault="009D10DB" w:rsidP="003D19A6">
      <w:pPr>
        <w:pStyle w:val="Ingenmellomrom"/>
        <w:spacing w:line="276" w:lineRule="auto"/>
      </w:pPr>
      <w:r>
        <w:t xml:space="preserve">Skatteetaten forbeholder seg retten til å </w:t>
      </w:r>
      <w:r w:rsidR="00146D0C">
        <w:t xml:space="preserve">gjennomføre nødvendige sanksjoner, dersom leverandører ikke </w:t>
      </w:r>
      <w:r w:rsidR="00097EA0">
        <w:t>etterlever Skatteetatens seriøsitetskrav</w:t>
      </w:r>
    </w:p>
    <w:p w14:paraId="28649E6B" w14:textId="49739397" w:rsidR="00986703" w:rsidRDefault="00986703" w:rsidP="003D19A6">
      <w:pPr>
        <w:pStyle w:val="Default"/>
        <w:tabs>
          <w:tab w:val="left" w:pos="1484"/>
        </w:tabs>
        <w:spacing w:line="276" w:lineRule="auto"/>
        <w:rPr>
          <w:rFonts w:ascii="Arial" w:eastAsiaTheme="minorEastAsia" w:hAnsi="Arial" w:cs="Arial"/>
          <w:b/>
          <w:bCs/>
          <w:color w:val="auto"/>
          <w:lang w:eastAsia="en-US"/>
        </w:rPr>
      </w:pPr>
    </w:p>
    <w:p w14:paraId="1E2E6FF5" w14:textId="77777777" w:rsidR="00776CE7" w:rsidRPr="00C77279" w:rsidRDefault="00776CE7" w:rsidP="003D19A6">
      <w:pPr>
        <w:pStyle w:val="Default"/>
        <w:tabs>
          <w:tab w:val="left" w:pos="1484"/>
        </w:tabs>
        <w:spacing w:line="276" w:lineRule="auto"/>
        <w:rPr>
          <w:rFonts w:ascii="Arial" w:eastAsiaTheme="minorEastAsia" w:hAnsi="Arial" w:cs="Arial"/>
          <w:b/>
          <w:bCs/>
          <w:color w:val="auto"/>
          <w:lang w:eastAsia="en-US"/>
        </w:rPr>
      </w:pPr>
    </w:p>
    <w:p w14:paraId="3AE1306C" w14:textId="77777777" w:rsidR="008F77F4" w:rsidRDefault="008F77F4" w:rsidP="003D19A6">
      <w:pPr>
        <w:pStyle w:val="Default"/>
        <w:tabs>
          <w:tab w:val="left" w:pos="1484"/>
        </w:tabs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7E21227F" w14:textId="77777777" w:rsidR="0094483D" w:rsidRDefault="00774A8D" w:rsidP="003D19A6">
      <w:pPr>
        <w:pStyle w:val="Overskrift2"/>
        <w:spacing w:line="276" w:lineRule="auto"/>
      </w:pPr>
      <w:bookmarkStart w:id="6" w:name="_Toc191043087"/>
      <w:r>
        <w:lastRenderedPageBreak/>
        <w:t>Utenlandske</w:t>
      </w:r>
      <w:r w:rsidR="00F47C61">
        <w:t xml:space="preserve"> leverandører</w:t>
      </w:r>
      <w:bookmarkEnd w:id="6"/>
    </w:p>
    <w:p w14:paraId="5A7ED2B1" w14:textId="77777777" w:rsidR="003F127E" w:rsidRPr="003F127E" w:rsidRDefault="003F127E" w:rsidP="003D19A6">
      <w:pPr>
        <w:pStyle w:val="Default"/>
        <w:tabs>
          <w:tab w:val="left" w:pos="1484"/>
        </w:tabs>
        <w:spacing w:line="276" w:lineRule="auto"/>
        <w:ind w:left="1476"/>
        <w:rPr>
          <w:rFonts w:ascii="Arial" w:eastAsiaTheme="minorHAnsi" w:hAnsi="Arial" w:cs="Arial"/>
          <w:b/>
          <w:color w:val="auto"/>
          <w:lang w:eastAsia="en-US"/>
        </w:rPr>
      </w:pPr>
    </w:p>
    <w:p w14:paraId="34FD3366" w14:textId="40821C27" w:rsidR="0094483D" w:rsidRPr="00073EBC" w:rsidRDefault="00F47C61" w:rsidP="003D19A6">
      <w:pPr>
        <w:pStyle w:val="Ingenmellomrom"/>
        <w:numPr>
          <w:ilvl w:val="1"/>
          <w:numId w:val="38"/>
        </w:numPr>
        <w:spacing w:line="276" w:lineRule="auto"/>
        <w:ind w:left="360"/>
        <w:rPr>
          <w:b/>
        </w:rPr>
      </w:pPr>
      <w:r w:rsidRPr="0094483D">
        <w:t>For</w:t>
      </w:r>
      <w:r w:rsidR="637789BA" w:rsidRPr="0094483D">
        <w:t xml:space="preserve"> anskaffelse av vare</w:t>
      </w:r>
      <w:r w:rsidR="016EE185" w:rsidRPr="0094483D">
        <w:t>- og</w:t>
      </w:r>
      <w:r w:rsidR="637789BA" w:rsidRPr="0094483D">
        <w:t xml:space="preserve"> tjenestekontrakter som utelukkende utføres </w:t>
      </w:r>
      <w:r w:rsidR="44B8CB58" w:rsidRPr="0094483D">
        <w:t>av</w:t>
      </w:r>
      <w:r w:rsidR="06B44EE0" w:rsidRPr="0094483D">
        <w:t xml:space="preserve"> leverandører </w:t>
      </w:r>
      <w:r w:rsidR="687CC7D5" w:rsidRPr="0094483D">
        <w:t xml:space="preserve">som ikke er </w:t>
      </w:r>
      <w:r w:rsidR="06B44EE0" w:rsidRPr="0094483D">
        <w:t>registrert i</w:t>
      </w:r>
      <w:r w:rsidR="637789BA" w:rsidRPr="0094483D">
        <w:t xml:space="preserve"> </w:t>
      </w:r>
      <w:r w:rsidR="32144E04" w:rsidRPr="0094483D">
        <w:t>Norge</w:t>
      </w:r>
      <w:r w:rsidR="0F54191D" w:rsidRPr="0094483D">
        <w:t>,</w:t>
      </w:r>
      <w:r w:rsidR="637789BA" w:rsidRPr="0094483D">
        <w:t xml:space="preserve"> kommer ikke </w:t>
      </w:r>
      <w:r w:rsidR="73946132" w:rsidRPr="0094483D">
        <w:t xml:space="preserve">disse </w:t>
      </w:r>
      <w:r w:rsidR="637789BA" w:rsidRPr="0094483D">
        <w:t>se</w:t>
      </w:r>
      <w:r w:rsidR="1BB5D888" w:rsidRPr="0094483D">
        <w:t>riøsitetskravene til anvendelse.</w:t>
      </w:r>
    </w:p>
    <w:p w14:paraId="2C61FCCC" w14:textId="727909E6" w:rsidR="032D3274" w:rsidRPr="00DB2A30" w:rsidRDefault="032D3274" w:rsidP="003D19A6">
      <w:pPr>
        <w:pStyle w:val="Ingenmellomrom"/>
        <w:spacing w:line="276" w:lineRule="auto"/>
        <w:rPr>
          <w:b/>
        </w:rPr>
      </w:pPr>
      <w:r w:rsidRPr="0094483D">
        <w:t xml:space="preserve">Tjenester som utføres av utenlandske selskaper i </w:t>
      </w:r>
      <w:r w:rsidR="627FA50C" w:rsidRPr="0094483D">
        <w:t>Norge</w:t>
      </w:r>
      <w:r w:rsidR="6EE35E39" w:rsidRPr="0094483D">
        <w:t>,</w:t>
      </w:r>
      <w:r w:rsidRPr="0094483D">
        <w:t xml:space="preserve"> </w:t>
      </w:r>
      <w:r w:rsidR="491E1AB6" w:rsidRPr="0094483D">
        <w:t xml:space="preserve">er omfattet </w:t>
      </w:r>
      <w:r w:rsidR="006B3700" w:rsidRPr="0094483D">
        <w:t>av seriøsitetskravene</w:t>
      </w:r>
      <w:r w:rsidR="491E1AB6" w:rsidRPr="0094483D">
        <w:t>.</w:t>
      </w:r>
    </w:p>
    <w:p w14:paraId="783A4358" w14:textId="77777777" w:rsidR="00DB2A30" w:rsidRDefault="00DB2A30" w:rsidP="003D19A6">
      <w:pPr>
        <w:pStyle w:val="Default"/>
        <w:tabs>
          <w:tab w:val="left" w:pos="1484"/>
        </w:tabs>
        <w:spacing w:line="276" w:lineRule="auto"/>
        <w:rPr>
          <w:rFonts w:ascii="Arial" w:eastAsiaTheme="minorEastAsia" w:hAnsi="Arial" w:cs="Arial"/>
          <w:color w:val="auto"/>
          <w:sz w:val="22"/>
          <w:szCs w:val="22"/>
          <w:lang w:eastAsia="en-US"/>
        </w:rPr>
      </w:pPr>
    </w:p>
    <w:p w14:paraId="5BA06162" w14:textId="77777777" w:rsidR="00DB2A30" w:rsidRDefault="00DB2A30" w:rsidP="003D19A6">
      <w:pPr>
        <w:pStyle w:val="Default"/>
        <w:tabs>
          <w:tab w:val="left" w:pos="1484"/>
        </w:tabs>
        <w:spacing w:line="276" w:lineRule="auto"/>
        <w:rPr>
          <w:rFonts w:ascii="Arial" w:eastAsiaTheme="minorEastAsia" w:hAnsi="Arial" w:cs="Arial"/>
          <w:color w:val="auto"/>
          <w:sz w:val="22"/>
          <w:szCs w:val="22"/>
          <w:lang w:eastAsia="en-US"/>
        </w:rPr>
      </w:pPr>
    </w:p>
    <w:p w14:paraId="0CF64A69" w14:textId="4E2A876B" w:rsidR="00DE21A0" w:rsidRDefault="00DE21A0" w:rsidP="00DE21A0">
      <w:pPr>
        <w:pStyle w:val="Overskrift1"/>
        <w:spacing w:line="276" w:lineRule="auto"/>
      </w:pPr>
      <w:bookmarkStart w:id="7" w:name="_Ref169253010"/>
      <w:bookmarkStart w:id="8" w:name="_Toc170127292"/>
      <w:bookmarkStart w:id="9" w:name="_Toc191043088"/>
      <w:r>
        <w:t>Krav vedrørende overholdelse av gjeldende sanksjonsregelverk</w:t>
      </w:r>
      <w:bookmarkEnd w:id="7"/>
      <w:bookmarkEnd w:id="8"/>
      <w:bookmarkEnd w:id="9"/>
    </w:p>
    <w:p w14:paraId="5F916806" w14:textId="77777777" w:rsidR="00DE21A0" w:rsidRPr="00CA340E" w:rsidRDefault="00DE21A0" w:rsidP="00DE21A0"/>
    <w:p w14:paraId="68508BC3" w14:textId="77777777" w:rsidR="00DE21A0" w:rsidRPr="00DB2A30" w:rsidRDefault="00DE21A0" w:rsidP="00DE21A0">
      <w:pPr>
        <w:pStyle w:val="Overskrift2"/>
      </w:pPr>
      <w:bookmarkStart w:id="10" w:name="_Toc125549589"/>
      <w:bookmarkStart w:id="11" w:name="_Toc125553547"/>
      <w:bookmarkStart w:id="12" w:name="_Toc125554450"/>
      <w:bookmarkStart w:id="13" w:name="_Toc125554911"/>
      <w:bookmarkStart w:id="14" w:name="_Ref169258317"/>
      <w:bookmarkStart w:id="15" w:name="_Ref169258460"/>
      <w:bookmarkStart w:id="16" w:name="_Toc170127293"/>
      <w:bookmarkStart w:id="17" w:name="_Toc191043089"/>
      <w:bookmarkStart w:id="18" w:name="_Ref169514830"/>
      <w:r w:rsidRPr="00DB2A30">
        <w:t xml:space="preserve">Leverandørens plikt til å </w:t>
      </w:r>
      <w:r>
        <w:t xml:space="preserve">overholde og bidra til Skatteetatens overholdelse av </w:t>
      </w:r>
      <w:r w:rsidRPr="00DB2A30">
        <w:t>sanksjonsloven med tilhørende forskrifter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B2A30">
        <w:t xml:space="preserve"> </w:t>
      </w:r>
      <w:bookmarkEnd w:id="18"/>
    </w:p>
    <w:p w14:paraId="750EB305" w14:textId="6F91028B" w:rsidR="00DE21A0" w:rsidRPr="00FB4D8B" w:rsidRDefault="00DE21A0" w:rsidP="00DE21A0">
      <w:pPr>
        <w:rPr>
          <w:rFonts w:ascii="Arial" w:hAnsi="Arial" w:cs="Arial"/>
        </w:rPr>
      </w:pPr>
      <w:bookmarkStart w:id="19" w:name="_Hlk125549357"/>
      <w:r w:rsidRPr="00FB4D8B">
        <w:rPr>
          <w:rFonts w:ascii="Arial" w:hAnsi="Arial" w:cs="Arial"/>
        </w:rPr>
        <w:t>Uttrykket "</w:t>
      </w:r>
      <w:r w:rsidRPr="00FB4D8B">
        <w:rPr>
          <w:rFonts w:ascii="Arial" w:hAnsi="Arial" w:cs="Arial"/>
          <w:i/>
          <w:iCs/>
        </w:rPr>
        <w:t>avtalen</w:t>
      </w:r>
      <w:r w:rsidRPr="00FB4D8B">
        <w:rPr>
          <w:rFonts w:ascii="Arial" w:hAnsi="Arial" w:cs="Arial"/>
        </w:rPr>
        <w:t xml:space="preserve">" i dette pkt. </w:t>
      </w:r>
      <w:r w:rsidRPr="00FB4D8B">
        <w:rPr>
          <w:rFonts w:ascii="Arial" w:hAnsi="Arial" w:cs="Arial"/>
        </w:rPr>
        <w:fldChar w:fldCharType="begin"/>
      </w:r>
      <w:r w:rsidRPr="00FB4D8B">
        <w:rPr>
          <w:rFonts w:ascii="Arial" w:hAnsi="Arial" w:cs="Arial"/>
        </w:rPr>
        <w:instrText xml:space="preserve"> REF _Ref169253010 \r \h </w:instrText>
      </w:r>
      <w:r w:rsidR="00FB4D8B">
        <w:rPr>
          <w:rFonts w:ascii="Arial" w:hAnsi="Arial" w:cs="Arial"/>
        </w:rPr>
        <w:instrText xml:space="preserve"> \* MERGEFORMAT </w:instrText>
      </w:r>
      <w:r w:rsidRPr="00FB4D8B">
        <w:rPr>
          <w:rFonts w:ascii="Arial" w:hAnsi="Arial" w:cs="Arial"/>
        </w:rPr>
      </w:r>
      <w:r w:rsidRPr="00FB4D8B">
        <w:rPr>
          <w:rFonts w:ascii="Arial" w:hAnsi="Arial" w:cs="Arial"/>
        </w:rPr>
        <w:fldChar w:fldCharType="separate"/>
      </w:r>
      <w:r w:rsidR="00F7097A" w:rsidRPr="00FB4D8B">
        <w:rPr>
          <w:rFonts w:ascii="Arial" w:hAnsi="Arial" w:cs="Arial"/>
        </w:rPr>
        <w:t>2</w:t>
      </w:r>
      <w:r w:rsidRPr="00FB4D8B">
        <w:rPr>
          <w:rFonts w:ascii="Arial" w:hAnsi="Arial" w:cs="Arial"/>
        </w:rPr>
        <w:fldChar w:fldCharType="end"/>
      </w:r>
      <w:r w:rsidRPr="00FB4D8B">
        <w:rPr>
          <w:rFonts w:ascii="Arial" w:hAnsi="Arial" w:cs="Arial"/>
        </w:rPr>
        <w:t xml:space="preserve"> skal forstås som den kontrakt eller rammeavtale mellom Skatteetaten og Leverandøren som dette vedlegget er en del av.</w:t>
      </w:r>
    </w:p>
    <w:p w14:paraId="4FF6B855" w14:textId="77777777" w:rsidR="00DE21A0" w:rsidRPr="00FB4D8B" w:rsidRDefault="00DE21A0" w:rsidP="00DE21A0">
      <w:pPr>
        <w:rPr>
          <w:rFonts w:ascii="Arial" w:hAnsi="Arial" w:cs="Arial"/>
        </w:rPr>
      </w:pPr>
    </w:p>
    <w:p w14:paraId="470A75E9" w14:textId="77777777" w:rsidR="00DE21A0" w:rsidRPr="00FB4D8B" w:rsidRDefault="00DE21A0" w:rsidP="00DE21A0">
      <w:pPr>
        <w:rPr>
          <w:rFonts w:ascii="Arial" w:hAnsi="Arial" w:cs="Arial"/>
        </w:rPr>
      </w:pPr>
      <w:r w:rsidRPr="00FB4D8B">
        <w:rPr>
          <w:rFonts w:ascii="Arial" w:hAnsi="Arial" w:cs="Arial"/>
        </w:rPr>
        <w:t xml:space="preserve">Leverandøren </w:t>
      </w:r>
      <w:bookmarkEnd w:id="19"/>
      <w:r w:rsidRPr="00FB4D8B">
        <w:rPr>
          <w:rFonts w:ascii="Arial" w:hAnsi="Arial" w:cs="Arial"/>
        </w:rPr>
        <w:t>skal overholde sanksjonsloven av 16. april 2021 nr. 18 med tilhørende forskrifter, samlet omtalt som "</w:t>
      </w:r>
      <w:r w:rsidRPr="00FB4D8B">
        <w:rPr>
          <w:rFonts w:ascii="Arial" w:hAnsi="Arial" w:cs="Arial"/>
          <w:i/>
          <w:iCs/>
        </w:rPr>
        <w:t>sanksjonsregelverket</w:t>
      </w:r>
      <w:r w:rsidRPr="00FB4D8B">
        <w:rPr>
          <w:rFonts w:ascii="Arial" w:hAnsi="Arial" w:cs="Arial"/>
        </w:rPr>
        <w:t>". Leverandørens overtredelse av bestemmelser i sanksjonsregelverket kvalifiserer som vesentlig mislighold av avtalen.</w:t>
      </w:r>
    </w:p>
    <w:p w14:paraId="775A4E19" w14:textId="77777777" w:rsidR="00DE21A0" w:rsidRPr="00FB4D8B" w:rsidRDefault="00DE21A0" w:rsidP="00DE21A0">
      <w:pPr>
        <w:rPr>
          <w:rFonts w:ascii="Arial" w:hAnsi="Arial" w:cs="Arial"/>
          <w:highlight w:val="yellow"/>
        </w:rPr>
      </w:pPr>
    </w:p>
    <w:p w14:paraId="5E7308D8" w14:textId="77777777" w:rsidR="00DE21A0" w:rsidRPr="00FB4D8B" w:rsidRDefault="00DE21A0" w:rsidP="00DE21A0">
      <w:pPr>
        <w:rPr>
          <w:rFonts w:ascii="Arial" w:hAnsi="Arial" w:cs="Arial"/>
        </w:rPr>
      </w:pPr>
      <w:r w:rsidRPr="00FB4D8B">
        <w:rPr>
          <w:rFonts w:ascii="Arial" w:hAnsi="Arial" w:cs="Arial"/>
        </w:rPr>
        <w:t>I henhold til bestemmelsen i sanksjonsforskrift Ukraina § 8n er både tildeling og gjennomføring av avtalen forbudt dersom Leverandøren faller innenfor bokstav a, b eller c i nevnte bestemmelses første avsnitt. Leverandørens inngåelse av avtalen utgjør inneståelse for at det verken på tildelingstidspunktet eller under avtalens gjennomføring foreligger eller vil foreligge forhold som omfattes av bokstav a, b eller c i nevnte bestemmelse. Dersom det Leverandøren innestår for ikke stemmer, kvalifiserer det som vesentlig mislighold av avtalen.</w:t>
      </w:r>
    </w:p>
    <w:p w14:paraId="7E2738BB" w14:textId="77777777" w:rsidR="00DE21A0" w:rsidRDefault="00DE21A0" w:rsidP="00DE21A0">
      <w:pPr>
        <w:rPr>
          <w:rFonts w:cs="Arial"/>
        </w:rPr>
      </w:pPr>
    </w:p>
    <w:p w14:paraId="41B85E36" w14:textId="77777777" w:rsidR="00DE21A0" w:rsidRPr="00DB2A30" w:rsidRDefault="00DE21A0" w:rsidP="00DE21A0">
      <w:pPr>
        <w:rPr>
          <w:rFonts w:cs="Arial"/>
        </w:rPr>
      </w:pPr>
    </w:p>
    <w:p w14:paraId="59031642" w14:textId="288C00B3" w:rsidR="00DE21A0" w:rsidRPr="00DB2A30" w:rsidRDefault="00DE21A0" w:rsidP="00DE21A0">
      <w:pPr>
        <w:pStyle w:val="Overskrift2"/>
      </w:pPr>
      <w:bookmarkStart w:id="20" w:name="_Toc125549590"/>
      <w:bookmarkStart w:id="21" w:name="_Toc125553548"/>
      <w:bookmarkStart w:id="22" w:name="_Toc125554451"/>
      <w:bookmarkStart w:id="23" w:name="_Toc125554912"/>
      <w:bookmarkStart w:id="24" w:name="_Toc170127294"/>
      <w:bookmarkStart w:id="25" w:name="_Toc191043090"/>
      <w:bookmarkStart w:id="26" w:name="_Ref169259792"/>
      <w:r w:rsidRPr="00DB2A30">
        <w:t>Leverandørens informasjons- og dokumentasjonsplikt</w:t>
      </w:r>
      <w:bookmarkEnd w:id="20"/>
      <w:bookmarkEnd w:id="21"/>
      <w:bookmarkEnd w:id="22"/>
      <w:bookmarkEnd w:id="23"/>
      <w:r w:rsidRPr="00DB2A30">
        <w:t xml:space="preserve"> </w:t>
      </w:r>
      <w:r>
        <w:t xml:space="preserve">ang. det som fremgår av pkt. </w:t>
      </w:r>
      <w:r>
        <w:fldChar w:fldCharType="begin"/>
      </w:r>
      <w:r>
        <w:instrText xml:space="preserve"> REF _Ref169258317 \r \h </w:instrText>
      </w:r>
      <w:r>
        <w:fldChar w:fldCharType="separate"/>
      </w:r>
      <w:r w:rsidR="00F7097A">
        <w:t>2.1</w:t>
      </w:r>
      <w:bookmarkEnd w:id="24"/>
      <w:bookmarkEnd w:id="25"/>
      <w:r>
        <w:fldChar w:fldCharType="end"/>
      </w:r>
      <w:bookmarkEnd w:id="26"/>
    </w:p>
    <w:p w14:paraId="6679B73E" w14:textId="291B9212" w:rsidR="00DE21A0" w:rsidRPr="00FB4D8B" w:rsidRDefault="00DE21A0" w:rsidP="00DE21A0">
      <w:pPr>
        <w:rPr>
          <w:rFonts w:ascii="Arial" w:hAnsi="Arial" w:cs="Arial"/>
        </w:rPr>
      </w:pPr>
      <w:r w:rsidRPr="00FB4D8B">
        <w:rPr>
          <w:rFonts w:ascii="Arial" w:hAnsi="Arial" w:cs="Arial"/>
        </w:rPr>
        <w:t xml:space="preserve">Leverandøren skal uten ugrunnet opphold informere Skatteetaten skriftlig dersom det oppstår eller oppdages forhold som kan ha betydning for hva som fremgår av pkt. </w:t>
      </w:r>
      <w:r w:rsidRPr="00FB4D8B">
        <w:rPr>
          <w:rFonts w:ascii="Arial" w:hAnsi="Arial" w:cs="Arial"/>
        </w:rPr>
        <w:fldChar w:fldCharType="begin"/>
      </w:r>
      <w:r w:rsidRPr="00FB4D8B">
        <w:rPr>
          <w:rFonts w:ascii="Arial" w:hAnsi="Arial" w:cs="Arial"/>
        </w:rPr>
        <w:instrText xml:space="preserve"> REF _Ref169258460 \r \h </w:instrText>
      </w:r>
      <w:r w:rsidR="00FB4D8B">
        <w:rPr>
          <w:rFonts w:ascii="Arial" w:hAnsi="Arial" w:cs="Arial"/>
        </w:rPr>
        <w:instrText xml:space="preserve"> \* MERGEFORMAT </w:instrText>
      </w:r>
      <w:r w:rsidRPr="00FB4D8B">
        <w:rPr>
          <w:rFonts w:ascii="Arial" w:hAnsi="Arial" w:cs="Arial"/>
        </w:rPr>
      </w:r>
      <w:r w:rsidRPr="00FB4D8B">
        <w:rPr>
          <w:rFonts w:ascii="Arial" w:hAnsi="Arial" w:cs="Arial"/>
        </w:rPr>
        <w:fldChar w:fldCharType="separate"/>
      </w:r>
      <w:r w:rsidR="00F7097A" w:rsidRPr="00FB4D8B">
        <w:rPr>
          <w:rFonts w:ascii="Arial" w:hAnsi="Arial" w:cs="Arial"/>
        </w:rPr>
        <w:t>2.1</w:t>
      </w:r>
      <w:r w:rsidRPr="00FB4D8B">
        <w:rPr>
          <w:rFonts w:ascii="Arial" w:hAnsi="Arial" w:cs="Arial"/>
        </w:rPr>
        <w:fldChar w:fldCharType="end"/>
      </w:r>
      <w:r w:rsidRPr="00FB4D8B">
        <w:rPr>
          <w:rFonts w:ascii="Arial" w:hAnsi="Arial" w:cs="Arial"/>
        </w:rPr>
        <w:t>.</w:t>
      </w:r>
    </w:p>
    <w:p w14:paraId="6677BA7C" w14:textId="77777777" w:rsidR="00DE21A0" w:rsidRPr="00FB4D8B" w:rsidRDefault="00DE21A0" w:rsidP="00DE21A0">
      <w:pPr>
        <w:rPr>
          <w:rFonts w:ascii="Arial" w:hAnsi="Arial" w:cs="Arial"/>
        </w:rPr>
      </w:pPr>
    </w:p>
    <w:p w14:paraId="1A3A15A5" w14:textId="21BF94E2" w:rsidR="00DE21A0" w:rsidRPr="00FB4D8B" w:rsidRDefault="00DE21A0" w:rsidP="00DE21A0">
      <w:pPr>
        <w:rPr>
          <w:rFonts w:ascii="Arial" w:hAnsi="Arial" w:cs="Arial"/>
        </w:rPr>
      </w:pPr>
      <w:r w:rsidRPr="00FB4D8B">
        <w:rPr>
          <w:rFonts w:ascii="Arial" w:hAnsi="Arial" w:cs="Arial"/>
        </w:rPr>
        <w:t xml:space="preserve">Hvis Skatteetaten skriftlig krever det, plikter Leverandøren å oversende dokumentasjon som godtgjør overholdelse av hva som fremgår av pkt. </w:t>
      </w:r>
      <w:r w:rsidRPr="00FB4D8B">
        <w:rPr>
          <w:rFonts w:ascii="Arial" w:hAnsi="Arial" w:cs="Arial"/>
        </w:rPr>
        <w:fldChar w:fldCharType="begin"/>
      </w:r>
      <w:r w:rsidRPr="00FB4D8B">
        <w:rPr>
          <w:rFonts w:ascii="Arial" w:hAnsi="Arial" w:cs="Arial"/>
        </w:rPr>
        <w:instrText xml:space="preserve"> REF _Ref169258460 \r \h </w:instrText>
      </w:r>
      <w:r w:rsidR="00FB4D8B">
        <w:rPr>
          <w:rFonts w:ascii="Arial" w:hAnsi="Arial" w:cs="Arial"/>
        </w:rPr>
        <w:instrText xml:space="preserve"> \* MERGEFORMAT </w:instrText>
      </w:r>
      <w:r w:rsidRPr="00FB4D8B">
        <w:rPr>
          <w:rFonts w:ascii="Arial" w:hAnsi="Arial" w:cs="Arial"/>
        </w:rPr>
      </w:r>
      <w:r w:rsidRPr="00FB4D8B">
        <w:rPr>
          <w:rFonts w:ascii="Arial" w:hAnsi="Arial" w:cs="Arial"/>
        </w:rPr>
        <w:fldChar w:fldCharType="separate"/>
      </w:r>
      <w:r w:rsidR="00F7097A" w:rsidRPr="00FB4D8B">
        <w:rPr>
          <w:rFonts w:ascii="Arial" w:hAnsi="Arial" w:cs="Arial"/>
        </w:rPr>
        <w:t>2.1</w:t>
      </w:r>
      <w:r w:rsidRPr="00FB4D8B">
        <w:rPr>
          <w:rFonts w:ascii="Arial" w:hAnsi="Arial" w:cs="Arial"/>
        </w:rPr>
        <w:fldChar w:fldCharType="end"/>
      </w:r>
      <w:r w:rsidRPr="00FB4D8B">
        <w:rPr>
          <w:rFonts w:ascii="Arial" w:hAnsi="Arial" w:cs="Arial"/>
        </w:rPr>
        <w:t>. Dokumentasjonen skal oversendes innen 10 virkedager, regnet fra første virkedag etter at fremsettelse av kravet. Slik dokumentasjon vil bl.a. kunne gjelde informasjon om følgende:</w:t>
      </w:r>
    </w:p>
    <w:p w14:paraId="415D1250" w14:textId="77777777" w:rsidR="00DE21A0" w:rsidRPr="00FB4D8B" w:rsidRDefault="00DE21A0" w:rsidP="00DE21A0">
      <w:pPr>
        <w:rPr>
          <w:rFonts w:ascii="Arial" w:hAnsi="Arial" w:cs="Arial"/>
        </w:rPr>
      </w:pPr>
    </w:p>
    <w:p w14:paraId="2A9469D2" w14:textId="77777777" w:rsidR="00DE21A0" w:rsidRPr="00FB4D8B" w:rsidRDefault="00DE21A0" w:rsidP="00DE21A0">
      <w:pPr>
        <w:pStyle w:val="Listeavsnitt"/>
        <w:numPr>
          <w:ilvl w:val="0"/>
          <w:numId w:val="28"/>
        </w:numPr>
        <w:rPr>
          <w:rFonts w:ascii="Arial" w:hAnsi="Arial" w:cs="Arial"/>
        </w:rPr>
      </w:pPr>
      <w:r w:rsidRPr="00FB4D8B">
        <w:rPr>
          <w:rFonts w:ascii="Arial" w:hAnsi="Arial" w:cs="Arial"/>
        </w:rPr>
        <w:t>Rettssubjekt med direkte eller indirekte eierskap i eller kontroll av Leverandøren og underleverandører</w:t>
      </w:r>
    </w:p>
    <w:p w14:paraId="1AAC6034" w14:textId="77777777" w:rsidR="00DE21A0" w:rsidRPr="00FB4D8B" w:rsidRDefault="00DE21A0" w:rsidP="00DE21A0">
      <w:pPr>
        <w:pStyle w:val="Listeavsnitt"/>
        <w:numPr>
          <w:ilvl w:val="0"/>
          <w:numId w:val="28"/>
        </w:numPr>
        <w:rPr>
          <w:rFonts w:ascii="Arial" w:hAnsi="Arial" w:cs="Arial"/>
        </w:rPr>
      </w:pPr>
      <w:r w:rsidRPr="00FB4D8B">
        <w:rPr>
          <w:rFonts w:ascii="Arial" w:hAnsi="Arial" w:cs="Arial"/>
        </w:rPr>
        <w:t xml:space="preserve">Opprinnelsen til varer, materialer og andre innsatsfaktorer som benyttes i gjennomføringen av avtalen </w:t>
      </w:r>
    </w:p>
    <w:p w14:paraId="61F3663B" w14:textId="77777777" w:rsidR="00DE21A0" w:rsidRPr="00FB4D8B" w:rsidRDefault="00DE21A0" w:rsidP="00DE21A0">
      <w:pPr>
        <w:pStyle w:val="Listeavsnitt"/>
        <w:numPr>
          <w:ilvl w:val="0"/>
          <w:numId w:val="28"/>
        </w:numPr>
        <w:spacing w:after="0"/>
        <w:rPr>
          <w:rFonts w:ascii="Arial" w:hAnsi="Arial" w:cs="Arial"/>
        </w:rPr>
      </w:pPr>
      <w:r w:rsidRPr="00FB4D8B">
        <w:rPr>
          <w:rFonts w:ascii="Arial" w:hAnsi="Arial" w:cs="Arial"/>
        </w:rPr>
        <w:t>Transport av varer, materialer og andre innsatsfaktorer som benyttes i gjennomføringen av avtalen</w:t>
      </w:r>
    </w:p>
    <w:p w14:paraId="51A5E03E" w14:textId="77777777" w:rsidR="00DE21A0" w:rsidRPr="00FB4D8B" w:rsidRDefault="00DE21A0" w:rsidP="00DE21A0">
      <w:pPr>
        <w:rPr>
          <w:rFonts w:ascii="Arial" w:hAnsi="Arial" w:cs="Arial"/>
        </w:rPr>
      </w:pPr>
    </w:p>
    <w:p w14:paraId="63987932" w14:textId="4DBF5B7F" w:rsidR="00DE21A0" w:rsidRPr="00FB4D8B" w:rsidRDefault="00DE21A0" w:rsidP="00DE21A0">
      <w:pPr>
        <w:rPr>
          <w:rFonts w:ascii="Arial" w:hAnsi="Arial" w:cs="Arial"/>
        </w:rPr>
      </w:pPr>
      <w:r w:rsidRPr="00FB4D8B">
        <w:rPr>
          <w:rFonts w:ascii="Arial" w:hAnsi="Arial" w:cs="Arial"/>
        </w:rPr>
        <w:t xml:space="preserve">Informasjons- og dokumentasjonsplikten fastsatt i dette pkt. </w:t>
      </w:r>
      <w:r w:rsidRPr="00FB4D8B">
        <w:rPr>
          <w:rFonts w:ascii="Arial" w:hAnsi="Arial" w:cs="Arial"/>
        </w:rPr>
        <w:fldChar w:fldCharType="begin"/>
      </w:r>
      <w:r w:rsidRPr="00FB4D8B">
        <w:rPr>
          <w:rFonts w:ascii="Arial" w:hAnsi="Arial" w:cs="Arial"/>
        </w:rPr>
        <w:instrText xml:space="preserve"> REF _Ref169259792 \r \h </w:instrText>
      </w:r>
      <w:r w:rsidR="00FB4D8B">
        <w:rPr>
          <w:rFonts w:ascii="Arial" w:hAnsi="Arial" w:cs="Arial"/>
        </w:rPr>
        <w:instrText xml:space="preserve"> \* MERGEFORMAT </w:instrText>
      </w:r>
      <w:r w:rsidRPr="00FB4D8B">
        <w:rPr>
          <w:rFonts w:ascii="Arial" w:hAnsi="Arial" w:cs="Arial"/>
        </w:rPr>
      </w:r>
      <w:r w:rsidRPr="00FB4D8B">
        <w:rPr>
          <w:rFonts w:ascii="Arial" w:hAnsi="Arial" w:cs="Arial"/>
        </w:rPr>
        <w:fldChar w:fldCharType="separate"/>
      </w:r>
      <w:r w:rsidR="00F7097A" w:rsidRPr="00FB4D8B">
        <w:rPr>
          <w:rFonts w:ascii="Arial" w:hAnsi="Arial" w:cs="Arial"/>
        </w:rPr>
        <w:t>2.2</w:t>
      </w:r>
      <w:r w:rsidRPr="00FB4D8B">
        <w:rPr>
          <w:rFonts w:ascii="Arial" w:hAnsi="Arial" w:cs="Arial"/>
        </w:rPr>
        <w:fldChar w:fldCharType="end"/>
      </w:r>
      <w:r w:rsidRPr="00FB4D8B">
        <w:rPr>
          <w:rFonts w:ascii="Arial" w:hAnsi="Arial" w:cs="Arial"/>
        </w:rPr>
        <w:t xml:space="preserve"> omfatter både nåværende og tidligere forhold.</w:t>
      </w:r>
    </w:p>
    <w:p w14:paraId="6B6E68B9" w14:textId="77777777" w:rsidR="00DE21A0" w:rsidRPr="00FB4D8B" w:rsidRDefault="00DE21A0" w:rsidP="00DE21A0">
      <w:pPr>
        <w:rPr>
          <w:rFonts w:ascii="Arial" w:hAnsi="Arial" w:cs="Arial"/>
        </w:rPr>
      </w:pPr>
    </w:p>
    <w:p w14:paraId="78CCCB34" w14:textId="45E01D41" w:rsidR="00DE21A0" w:rsidRDefault="00DE21A0" w:rsidP="00DE21A0">
      <w:pPr>
        <w:rPr>
          <w:rFonts w:cs="Arial"/>
        </w:rPr>
      </w:pPr>
      <w:r w:rsidRPr="00FB4D8B">
        <w:rPr>
          <w:rFonts w:ascii="Arial" w:hAnsi="Arial" w:cs="Arial"/>
        </w:rPr>
        <w:t>Dersom påkrevd dokumentasjon ikke oversendes innen fristen, herunder om dokumentasjon som er oversendt innen fristen er mangelfull, kvalifiserer dette som mislighold av avtalen. Tilknyttede misligholdsbeføyelser følger av avtalen for øvrig.</w:t>
      </w:r>
    </w:p>
    <w:p w14:paraId="4748ECD0" w14:textId="0420E20F" w:rsidR="00DB2A30" w:rsidRPr="0094483D" w:rsidRDefault="00073EBC" w:rsidP="00DE21A0">
      <w:pPr>
        <w:tabs>
          <w:tab w:val="center" w:pos="4536"/>
        </w:tabs>
        <w:spacing w:after="160" w:line="276" w:lineRule="auto"/>
        <w:rPr>
          <w:rFonts w:ascii="Arial" w:hAnsi="Arial" w:cs="Arial"/>
          <w:b/>
        </w:rPr>
      </w:pPr>
      <w:r w:rsidRPr="226BA12C">
        <w:rPr>
          <w:rFonts w:ascii="Arial" w:hAnsi="Arial" w:cs="Arial"/>
          <w:b/>
          <w:bCs/>
        </w:rPr>
        <w:br w:type="page"/>
      </w:r>
    </w:p>
    <w:p w14:paraId="6080A537" w14:textId="77777777" w:rsidR="00F47C61" w:rsidRPr="00DE21A0" w:rsidRDefault="00F47C61" w:rsidP="00360D6A">
      <w:pPr>
        <w:pStyle w:val="Default"/>
        <w:tabs>
          <w:tab w:val="left" w:pos="1484"/>
        </w:tabs>
        <w:rPr>
          <w:rFonts w:ascii="Arial" w:eastAsiaTheme="minorHAnsi" w:hAnsi="Arial" w:cs="Arial"/>
          <w:color w:val="auto"/>
          <w:sz w:val="22"/>
          <w:szCs w:val="22"/>
          <w:lang w:val="da-DK" w:eastAsia="en-US"/>
        </w:rPr>
      </w:pPr>
    </w:p>
    <w:sectPr w:rsidR="00F47C61" w:rsidRPr="00DE21A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BB21" w14:textId="77777777" w:rsidR="00385B55" w:rsidRDefault="00385B55" w:rsidP="002B5E4E">
      <w:r>
        <w:separator/>
      </w:r>
    </w:p>
  </w:endnote>
  <w:endnote w:type="continuationSeparator" w:id="0">
    <w:p w14:paraId="5B215877" w14:textId="77777777" w:rsidR="00385B55" w:rsidRDefault="00385B55" w:rsidP="002B5E4E">
      <w:r>
        <w:continuationSeparator/>
      </w:r>
    </w:p>
  </w:endnote>
  <w:endnote w:type="continuationNotice" w:id="1">
    <w:p w14:paraId="59FB652E" w14:textId="77777777" w:rsidR="00385B55" w:rsidRDefault="00385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016042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F6AFA" w14:textId="00B0A3C8" w:rsidR="002B5E4E" w:rsidRPr="002B5E4E" w:rsidRDefault="00073EBC">
        <w:pPr>
          <w:pStyle w:val="Bunntekst"/>
          <w:jc w:val="right"/>
          <w:rPr>
            <w:rFonts w:ascii="Arial" w:hAnsi="Arial" w:cs="Arial"/>
            <w:sz w:val="20"/>
            <w:szCs w:val="20"/>
          </w:rPr>
        </w:pPr>
        <w:r>
          <w:t xml:space="preserve">Side </w:t>
        </w:r>
        <w:r w:rsidR="002B5E4E" w:rsidRPr="002B5E4E">
          <w:rPr>
            <w:rFonts w:ascii="Arial" w:hAnsi="Arial" w:cs="Arial"/>
            <w:sz w:val="20"/>
            <w:szCs w:val="20"/>
          </w:rPr>
          <w:fldChar w:fldCharType="begin"/>
        </w:r>
        <w:r w:rsidR="002B5E4E" w:rsidRPr="002B5E4E">
          <w:rPr>
            <w:rFonts w:ascii="Arial" w:hAnsi="Arial" w:cs="Arial"/>
            <w:sz w:val="20"/>
            <w:szCs w:val="20"/>
          </w:rPr>
          <w:instrText>PAGE   \* MERGEFORMAT</w:instrText>
        </w:r>
        <w:r w:rsidR="002B5E4E" w:rsidRPr="002B5E4E">
          <w:rPr>
            <w:rFonts w:ascii="Arial" w:hAnsi="Arial" w:cs="Arial"/>
            <w:sz w:val="20"/>
            <w:szCs w:val="20"/>
          </w:rPr>
          <w:fldChar w:fldCharType="separate"/>
        </w:r>
        <w:r w:rsidR="002B5E4E" w:rsidRPr="002B5E4E">
          <w:rPr>
            <w:rFonts w:ascii="Arial" w:hAnsi="Arial" w:cs="Arial"/>
            <w:sz w:val="20"/>
            <w:szCs w:val="20"/>
          </w:rPr>
          <w:t>2</w:t>
        </w:r>
        <w:r w:rsidR="002B5E4E" w:rsidRPr="002B5E4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0E8439A" w14:textId="77777777" w:rsidR="002B5E4E" w:rsidRDefault="002B5E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6E20" w14:textId="77777777" w:rsidR="00385B55" w:rsidRDefault="00385B55" w:rsidP="002B5E4E">
      <w:r>
        <w:separator/>
      </w:r>
    </w:p>
  </w:footnote>
  <w:footnote w:type="continuationSeparator" w:id="0">
    <w:p w14:paraId="2B8712DF" w14:textId="77777777" w:rsidR="00385B55" w:rsidRDefault="00385B55" w:rsidP="002B5E4E">
      <w:r>
        <w:continuationSeparator/>
      </w:r>
    </w:p>
  </w:footnote>
  <w:footnote w:type="continuationNotice" w:id="1">
    <w:p w14:paraId="2CB60F82" w14:textId="77777777" w:rsidR="00385B55" w:rsidRDefault="00385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3FAAE" w14:textId="7EB0BD69" w:rsidR="00073EBC" w:rsidRPr="008A3DF1" w:rsidRDefault="00073EBC" w:rsidP="008A3DF1">
    <w:pPr>
      <w:pStyle w:val="Toppteks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49F0"/>
    <w:multiLevelType w:val="hybridMultilevel"/>
    <w:tmpl w:val="5C185BC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44489"/>
    <w:multiLevelType w:val="hybridMultilevel"/>
    <w:tmpl w:val="E9B2FCD8"/>
    <w:lvl w:ilvl="0" w:tplc="3E6E5D3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2480C"/>
    <w:multiLevelType w:val="hybridMultilevel"/>
    <w:tmpl w:val="29283B50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B27C4"/>
    <w:multiLevelType w:val="hybridMultilevel"/>
    <w:tmpl w:val="C41E448E"/>
    <w:lvl w:ilvl="0" w:tplc="0414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2C30"/>
    <w:multiLevelType w:val="hybridMultilevel"/>
    <w:tmpl w:val="CF7E8BA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4551A"/>
    <w:multiLevelType w:val="multilevel"/>
    <w:tmpl w:val="F0C8B152"/>
    <w:numStyleLink w:val="Stil1"/>
  </w:abstractNum>
  <w:abstractNum w:abstractNumId="6" w15:restartNumberingAfterBreak="0">
    <w:nsid w:val="10426674"/>
    <w:multiLevelType w:val="multilevel"/>
    <w:tmpl w:val="03A64B10"/>
    <w:styleLink w:val="Gjeldendelist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E04D8"/>
    <w:multiLevelType w:val="hybridMultilevel"/>
    <w:tmpl w:val="F72288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45491"/>
    <w:multiLevelType w:val="hybridMultilevel"/>
    <w:tmpl w:val="27CAFD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FF7386"/>
    <w:multiLevelType w:val="hybridMultilevel"/>
    <w:tmpl w:val="3B56B884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A6096"/>
    <w:multiLevelType w:val="multilevel"/>
    <w:tmpl w:val="F0C8B152"/>
    <w:lvl w:ilvl="0">
      <w:start w:val="1"/>
      <w:numFmt w:val="decimal"/>
      <w:suff w:val="space"/>
      <w:lvlText w:val="1.%1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Letter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16B18FF"/>
    <w:multiLevelType w:val="hybridMultilevel"/>
    <w:tmpl w:val="010C9886"/>
    <w:lvl w:ilvl="0" w:tplc="FFFFFFFF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4416F"/>
    <w:multiLevelType w:val="hybridMultilevel"/>
    <w:tmpl w:val="B1F0BC62"/>
    <w:lvl w:ilvl="0" w:tplc="FFFFFFFF">
      <w:start w:val="2"/>
      <w:numFmt w:val="decimal"/>
      <w:lvlText w:val="1.%1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1.%2"/>
      <w:lvlJc w:val="left"/>
      <w:pPr>
        <w:ind w:left="214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51A7214"/>
    <w:multiLevelType w:val="multilevel"/>
    <w:tmpl w:val="F0C8B152"/>
    <w:styleLink w:val="Stil1"/>
    <w:lvl w:ilvl="0">
      <w:start w:val="1"/>
      <w:numFmt w:val="decimal"/>
      <w:suff w:val="space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ngenmellomrom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C41CC"/>
    <w:multiLevelType w:val="hybridMultilevel"/>
    <w:tmpl w:val="387089C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827C4"/>
    <w:multiLevelType w:val="multilevel"/>
    <w:tmpl w:val="FFCA9FB2"/>
    <w:styleLink w:val="Gjeldendeliste1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5F056C2"/>
    <w:multiLevelType w:val="hybridMultilevel"/>
    <w:tmpl w:val="DAB28002"/>
    <w:lvl w:ilvl="0" w:tplc="2834C13A">
      <w:start w:val="2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75E28"/>
    <w:multiLevelType w:val="hybridMultilevel"/>
    <w:tmpl w:val="043CB2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0775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7395FDB"/>
    <w:multiLevelType w:val="hybridMultilevel"/>
    <w:tmpl w:val="16BED294"/>
    <w:lvl w:ilvl="0" w:tplc="3E6E5D3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D7DE7"/>
    <w:multiLevelType w:val="multilevel"/>
    <w:tmpl w:val="E10ABA1E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ind w:left="1116" w:hanging="396"/>
      </w:p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4926EE8"/>
    <w:multiLevelType w:val="multilevel"/>
    <w:tmpl w:val="FBE405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AAF1A84"/>
    <w:multiLevelType w:val="hybridMultilevel"/>
    <w:tmpl w:val="DCDA4D72"/>
    <w:lvl w:ilvl="0" w:tplc="3E6E5D3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45A9"/>
    <w:multiLevelType w:val="multilevel"/>
    <w:tmpl w:val="3BB882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8E0886"/>
    <w:multiLevelType w:val="hybridMultilevel"/>
    <w:tmpl w:val="5F5E1BF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81A0E"/>
    <w:multiLevelType w:val="hybridMultilevel"/>
    <w:tmpl w:val="8CE478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F50414"/>
    <w:multiLevelType w:val="multilevel"/>
    <w:tmpl w:val="2340B4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8" w15:restartNumberingAfterBreak="0">
    <w:nsid w:val="7D092542"/>
    <w:multiLevelType w:val="multilevel"/>
    <w:tmpl w:val="CD8AA2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DA74408"/>
    <w:multiLevelType w:val="hybridMultilevel"/>
    <w:tmpl w:val="FB46738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11147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9286827">
    <w:abstractNumId w:val="7"/>
  </w:num>
  <w:num w:numId="3" w16cid:durableId="818380255">
    <w:abstractNumId w:val="1"/>
  </w:num>
  <w:num w:numId="4" w16cid:durableId="1119177288">
    <w:abstractNumId w:val="9"/>
  </w:num>
  <w:num w:numId="5" w16cid:durableId="521478144">
    <w:abstractNumId w:val="8"/>
  </w:num>
  <w:num w:numId="6" w16cid:durableId="928738035">
    <w:abstractNumId w:val="26"/>
  </w:num>
  <w:num w:numId="7" w16cid:durableId="1846479988">
    <w:abstractNumId w:val="29"/>
  </w:num>
  <w:num w:numId="8" w16cid:durableId="405303411">
    <w:abstractNumId w:val="0"/>
  </w:num>
  <w:num w:numId="9" w16cid:durableId="2140684002">
    <w:abstractNumId w:val="4"/>
  </w:num>
  <w:num w:numId="10" w16cid:durableId="942109061">
    <w:abstractNumId w:val="20"/>
  </w:num>
  <w:num w:numId="11" w16cid:durableId="983506026">
    <w:abstractNumId w:val="25"/>
  </w:num>
  <w:num w:numId="12" w16cid:durableId="517045682">
    <w:abstractNumId w:val="23"/>
  </w:num>
  <w:num w:numId="13" w16cid:durableId="128088037">
    <w:abstractNumId w:val="21"/>
  </w:num>
  <w:num w:numId="14" w16cid:durableId="231307751">
    <w:abstractNumId w:val="5"/>
    <w:lvlOverride w:ilvl="0">
      <w:lvl w:ilvl="0">
        <w:start w:val="1"/>
        <w:numFmt w:val="decimal"/>
        <w:suff w:val="space"/>
        <w:lvlText w:val="1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Ingenmellomrom"/>
        <w:lvlText w:val="%2."/>
        <w:lvlJc w:val="left"/>
        <w:pPr>
          <w:ind w:left="1440" w:hanging="360"/>
        </w:pPr>
        <w:rPr>
          <w:b w:val="0"/>
          <w:bCs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458764153">
    <w:abstractNumId w:val="17"/>
  </w:num>
  <w:num w:numId="16" w16cid:durableId="174812457">
    <w:abstractNumId w:val="13"/>
  </w:num>
  <w:num w:numId="17" w16cid:durableId="250625842">
    <w:abstractNumId w:val="10"/>
  </w:num>
  <w:num w:numId="18" w16cid:durableId="914512073">
    <w:abstractNumId w:val="18"/>
  </w:num>
  <w:num w:numId="19" w16cid:durableId="1682583233">
    <w:abstractNumId w:val="19"/>
  </w:num>
  <w:num w:numId="20" w16cid:durableId="708184404">
    <w:abstractNumId w:val="12"/>
  </w:num>
  <w:num w:numId="21" w16cid:durableId="2010329513">
    <w:abstractNumId w:val="28"/>
  </w:num>
  <w:num w:numId="22" w16cid:durableId="874929571">
    <w:abstractNumId w:val="16"/>
  </w:num>
  <w:num w:numId="23" w16cid:durableId="795491884">
    <w:abstractNumId w:val="6"/>
  </w:num>
  <w:num w:numId="24" w16cid:durableId="705834127">
    <w:abstractNumId w:val="2"/>
  </w:num>
  <w:num w:numId="25" w16cid:durableId="1109467124">
    <w:abstractNumId w:val="24"/>
  </w:num>
  <w:num w:numId="26" w16cid:durableId="471364583">
    <w:abstractNumId w:val="22"/>
  </w:num>
  <w:num w:numId="27" w16cid:durableId="1552232883">
    <w:abstractNumId w:val="27"/>
  </w:num>
  <w:num w:numId="28" w16cid:durableId="368454664">
    <w:abstractNumId w:val="3"/>
  </w:num>
  <w:num w:numId="29" w16cid:durableId="1919827055">
    <w:abstractNumId w:val="15"/>
  </w:num>
  <w:num w:numId="30" w16cid:durableId="1222671780">
    <w:abstractNumId w:val="14"/>
  </w:num>
  <w:num w:numId="31" w16cid:durableId="653334447">
    <w:abstractNumId w:val="11"/>
  </w:num>
  <w:num w:numId="32" w16cid:durableId="16556415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29800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76664736">
    <w:abstractNumId w:val="5"/>
    <w:lvlOverride w:ilvl="0">
      <w:lvl w:ilvl="0">
        <w:start w:val="1"/>
        <w:numFmt w:val="decimal"/>
        <w:suff w:val="space"/>
        <w:lvlText w:val="1.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Ingenmellomrom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Letter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18693662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5881624">
    <w:abstractNumId w:val="21"/>
  </w:num>
  <w:num w:numId="37" w16cid:durableId="999698538">
    <w:abstractNumId w:val="5"/>
    <w:lvlOverride w:ilvl="0">
      <w:startOverride w:val="1"/>
      <w:lvl w:ilvl="0">
        <w:start w:val="1"/>
        <w:numFmt w:val="decimal"/>
        <w:suff w:val="space"/>
        <w:lvlText w:val="1.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Ingenmellomrom"/>
        <w:lvlText w:val="%2."/>
        <w:lvlJc w:val="left"/>
        <w:pPr>
          <w:ind w:left="1440" w:hanging="360"/>
        </w:pPr>
        <w:rPr>
          <w:b w:val="0"/>
          <w:bCs w:val="0"/>
        </w:rPr>
      </w:lvl>
    </w:lvlOverride>
    <w:lvlOverride w:ilvl="2">
      <w:startOverride w:val="1"/>
      <w:lvl w:ilvl="2">
        <w:start w:val="1"/>
        <w:numFmt w:val="lowerLetter"/>
        <w:lvlText w:val="%3."/>
        <w:lvlJc w:val="right"/>
        <w:pPr>
          <w:ind w:left="2160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307831105">
    <w:abstractNumId w:val="5"/>
    <w:lvlOverride w:ilvl="0">
      <w:startOverride w:val="1"/>
      <w:lvl w:ilvl="0">
        <w:start w:val="1"/>
        <w:numFmt w:val="decimal"/>
        <w:suff w:val="space"/>
        <w:lvlText w:val="1.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lowerLetter"/>
        <w:pStyle w:val="Ingenmellomrom"/>
        <w:lvlText w:val="%2."/>
        <w:lvlJc w:val="left"/>
        <w:pPr>
          <w:ind w:left="1440" w:hanging="360"/>
        </w:pPr>
        <w:rPr>
          <w:b w:val="0"/>
          <w:bCs/>
        </w:rPr>
      </w:lvl>
    </w:lvlOverride>
    <w:lvlOverride w:ilvl="2">
      <w:startOverride w:val="1"/>
      <w:lvl w:ilvl="2">
        <w:start w:val="1"/>
        <w:numFmt w:val="lowerLetter"/>
        <w:lvlText w:val="%3."/>
        <w:lvlJc w:val="right"/>
        <w:pPr>
          <w:ind w:left="2160" w:hanging="180"/>
        </w:p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16"/>
    <w:rsid w:val="0000182E"/>
    <w:rsid w:val="00002154"/>
    <w:rsid w:val="000074DB"/>
    <w:rsid w:val="000118E5"/>
    <w:rsid w:val="00012391"/>
    <w:rsid w:val="0001391B"/>
    <w:rsid w:val="0001685D"/>
    <w:rsid w:val="00016C96"/>
    <w:rsid w:val="00022700"/>
    <w:rsid w:val="000234EC"/>
    <w:rsid w:val="0003544F"/>
    <w:rsid w:val="00036C65"/>
    <w:rsid w:val="0004461B"/>
    <w:rsid w:val="0005084E"/>
    <w:rsid w:val="0006325B"/>
    <w:rsid w:val="00070542"/>
    <w:rsid w:val="00073EBC"/>
    <w:rsid w:val="00093912"/>
    <w:rsid w:val="000963AF"/>
    <w:rsid w:val="00097EA0"/>
    <w:rsid w:val="000A5F20"/>
    <w:rsid w:val="000B22B3"/>
    <w:rsid w:val="000C2404"/>
    <w:rsid w:val="000C59C8"/>
    <w:rsid w:val="000C5EBA"/>
    <w:rsid w:val="000E6752"/>
    <w:rsid w:val="000E6D7A"/>
    <w:rsid w:val="000E7DA1"/>
    <w:rsid w:val="000F1585"/>
    <w:rsid w:val="000F529B"/>
    <w:rsid w:val="001004C2"/>
    <w:rsid w:val="00103DC1"/>
    <w:rsid w:val="00104A88"/>
    <w:rsid w:val="00123EC7"/>
    <w:rsid w:val="0012729E"/>
    <w:rsid w:val="00136466"/>
    <w:rsid w:val="00136B2F"/>
    <w:rsid w:val="00140137"/>
    <w:rsid w:val="00146D0C"/>
    <w:rsid w:val="00155DC9"/>
    <w:rsid w:val="001628C0"/>
    <w:rsid w:val="00183334"/>
    <w:rsid w:val="001862C7"/>
    <w:rsid w:val="00186712"/>
    <w:rsid w:val="00187168"/>
    <w:rsid w:val="00187FD9"/>
    <w:rsid w:val="00190157"/>
    <w:rsid w:val="00196342"/>
    <w:rsid w:val="001A24A7"/>
    <w:rsid w:val="001A2821"/>
    <w:rsid w:val="001A308A"/>
    <w:rsid w:val="001A3CA7"/>
    <w:rsid w:val="001B4E8D"/>
    <w:rsid w:val="001C1AFA"/>
    <w:rsid w:val="001C7428"/>
    <w:rsid w:val="001D1EC7"/>
    <w:rsid w:val="001D6681"/>
    <w:rsid w:val="001F0789"/>
    <w:rsid w:val="001F5A0C"/>
    <w:rsid w:val="00202F55"/>
    <w:rsid w:val="002078FF"/>
    <w:rsid w:val="00217686"/>
    <w:rsid w:val="00232658"/>
    <w:rsid w:val="00241050"/>
    <w:rsid w:val="00244E49"/>
    <w:rsid w:val="00245B21"/>
    <w:rsid w:val="00251545"/>
    <w:rsid w:val="002528E2"/>
    <w:rsid w:val="00252AB4"/>
    <w:rsid w:val="002666D4"/>
    <w:rsid w:val="0026683A"/>
    <w:rsid w:val="00271C5A"/>
    <w:rsid w:val="00272268"/>
    <w:rsid w:val="0028272D"/>
    <w:rsid w:val="00292147"/>
    <w:rsid w:val="00293054"/>
    <w:rsid w:val="0029345A"/>
    <w:rsid w:val="00294A3C"/>
    <w:rsid w:val="002A1B25"/>
    <w:rsid w:val="002A3128"/>
    <w:rsid w:val="002A3CF7"/>
    <w:rsid w:val="002B02B1"/>
    <w:rsid w:val="002B384A"/>
    <w:rsid w:val="002B500C"/>
    <w:rsid w:val="002B5E4E"/>
    <w:rsid w:val="002B6723"/>
    <w:rsid w:val="002C4F94"/>
    <w:rsid w:val="002E071A"/>
    <w:rsid w:val="002E3808"/>
    <w:rsid w:val="002E4155"/>
    <w:rsid w:val="003028C6"/>
    <w:rsid w:val="0030794C"/>
    <w:rsid w:val="003113CE"/>
    <w:rsid w:val="003159E1"/>
    <w:rsid w:val="00326BA6"/>
    <w:rsid w:val="00330939"/>
    <w:rsid w:val="00331EA5"/>
    <w:rsid w:val="003340BD"/>
    <w:rsid w:val="00337E13"/>
    <w:rsid w:val="003525C4"/>
    <w:rsid w:val="0035623E"/>
    <w:rsid w:val="00356762"/>
    <w:rsid w:val="00356E70"/>
    <w:rsid w:val="00357C9A"/>
    <w:rsid w:val="00360D6A"/>
    <w:rsid w:val="003670A7"/>
    <w:rsid w:val="003777E2"/>
    <w:rsid w:val="0038574F"/>
    <w:rsid w:val="0038588F"/>
    <w:rsid w:val="00385B55"/>
    <w:rsid w:val="00392FC2"/>
    <w:rsid w:val="003A2250"/>
    <w:rsid w:val="003A4F34"/>
    <w:rsid w:val="003A6C8B"/>
    <w:rsid w:val="003B319B"/>
    <w:rsid w:val="003B7555"/>
    <w:rsid w:val="003C03FD"/>
    <w:rsid w:val="003D19A6"/>
    <w:rsid w:val="003D30E4"/>
    <w:rsid w:val="003D5BFA"/>
    <w:rsid w:val="003F0403"/>
    <w:rsid w:val="003F127E"/>
    <w:rsid w:val="003F4BBE"/>
    <w:rsid w:val="003F5BCA"/>
    <w:rsid w:val="00402268"/>
    <w:rsid w:val="004053B6"/>
    <w:rsid w:val="0041730D"/>
    <w:rsid w:val="004326AF"/>
    <w:rsid w:val="00442F8F"/>
    <w:rsid w:val="00443283"/>
    <w:rsid w:val="00443992"/>
    <w:rsid w:val="0044452C"/>
    <w:rsid w:val="00452522"/>
    <w:rsid w:val="0045441B"/>
    <w:rsid w:val="004548F7"/>
    <w:rsid w:val="00471739"/>
    <w:rsid w:val="0048652F"/>
    <w:rsid w:val="004A60A8"/>
    <w:rsid w:val="004C40BB"/>
    <w:rsid w:val="004C6559"/>
    <w:rsid w:val="004C7D5F"/>
    <w:rsid w:val="004D006C"/>
    <w:rsid w:val="004D2CF7"/>
    <w:rsid w:val="004D5B8B"/>
    <w:rsid w:val="004E2292"/>
    <w:rsid w:val="004E66F3"/>
    <w:rsid w:val="004F0962"/>
    <w:rsid w:val="004F2430"/>
    <w:rsid w:val="004F6405"/>
    <w:rsid w:val="004F7A9B"/>
    <w:rsid w:val="005029BB"/>
    <w:rsid w:val="005073C8"/>
    <w:rsid w:val="00511EB9"/>
    <w:rsid w:val="0051208B"/>
    <w:rsid w:val="00515C25"/>
    <w:rsid w:val="00527A12"/>
    <w:rsid w:val="0053714D"/>
    <w:rsid w:val="005375A7"/>
    <w:rsid w:val="00543CF9"/>
    <w:rsid w:val="0055085D"/>
    <w:rsid w:val="00560AD0"/>
    <w:rsid w:val="005661B6"/>
    <w:rsid w:val="0057525B"/>
    <w:rsid w:val="00577108"/>
    <w:rsid w:val="00584A9D"/>
    <w:rsid w:val="00586C5B"/>
    <w:rsid w:val="005A19DE"/>
    <w:rsid w:val="005A38D8"/>
    <w:rsid w:val="005B5999"/>
    <w:rsid w:val="005C427B"/>
    <w:rsid w:val="005C50DD"/>
    <w:rsid w:val="005C712D"/>
    <w:rsid w:val="005D68D3"/>
    <w:rsid w:val="005E3714"/>
    <w:rsid w:val="005F13BC"/>
    <w:rsid w:val="005F7D0A"/>
    <w:rsid w:val="00604E0E"/>
    <w:rsid w:val="006145EB"/>
    <w:rsid w:val="006247A3"/>
    <w:rsid w:val="006266F6"/>
    <w:rsid w:val="006324BA"/>
    <w:rsid w:val="006427A8"/>
    <w:rsid w:val="00646A85"/>
    <w:rsid w:val="006518A8"/>
    <w:rsid w:val="00657BB8"/>
    <w:rsid w:val="006607E8"/>
    <w:rsid w:val="00681E5C"/>
    <w:rsid w:val="006837EC"/>
    <w:rsid w:val="006871C6"/>
    <w:rsid w:val="00697993"/>
    <w:rsid w:val="006A6FB5"/>
    <w:rsid w:val="006B3700"/>
    <w:rsid w:val="006B4878"/>
    <w:rsid w:val="006B5A35"/>
    <w:rsid w:val="006B7B51"/>
    <w:rsid w:val="006C0082"/>
    <w:rsid w:val="006C177B"/>
    <w:rsid w:val="006E2B8B"/>
    <w:rsid w:val="006E5D99"/>
    <w:rsid w:val="006F46A0"/>
    <w:rsid w:val="006F53EA"/>
    <w:rsid w:val="006F7ABF"/>
    <w:rsid w:val="00710740"/>
    <w:rsid w:val="00712B6D"/>
    <w:rsid w:val="0071612E"/>
    <w:rsid w:val="00742B81"/>
    <w:rsid w:val="007442D5"/>
    <w:rsid w:val="00744E61"/>
    <w:rsid w:val="00745003"/>
    <w:rsid w:val="00752F96"/>
    <w:rsid w:val="00753BDE"/>
    <w:rsid w:val="00757D76"/>
    <w:rsid w:val="00765D0D"/>
    <w:rsid w:val="00766997"/>
    <w:rsid w:val="00774A8D"/>
    <w:rsid w:val="00776CE7"/>
    <w:rsid w:val="00777948"/>
    <w:rsid w:val="00786122"/>
    <w:rsid w:val="007A36C0"/>
    <w:rsid w:val="007C0C44"/>
    <w:rsid w:val="007C6F26"/>
    <w:rsid w:val="007D1D68"/>
    <w:rsid w:val="007D6399"/>
    <w:rsid w:val="007D645E"/>
    <w:rsid w:val="007F00CF"/>
    <w:rsid w:val="007F24BF"/>
    <w:rsid w:val="007F70AE"/>
    <w:rsid w:val="008042E4"/>
    <w:rsid w:val="00805BCC"/>
    <w:rsid w:val="008073C6"/>
    <w:rsid w:val="00812687"/>
    <w:rsid w:val="008205C2"/>
    <w:rsid w:val="00823140"/>
    <w:rsid w:val="00847D16"/>
    <w:rsid w:val="0089041F"/>
    <w:rsid w:val="008A3DF1"/>
    <w:rsid w:val="008B4B6D"/>
    <w:rsid w:val="008B4D19"/>
    <w:rsid w:val="008C42C2"/>
    <w:rsid w:val="008D1AF0"/>
    <w:rsid w:val="008E2188"/>
    <w:rsid w:val="008E60BA"/>
    <w:rsid w:val="008F0546"/>
    <w:rsid w:val="008F333F"/>
    <w:rsid w:val="008F77F4"/>
    <w:rsid w:val="00911FEC"/>
    <w:rsid w:val="00920A5C"/>
    <w:rsid w:val="0094483D"/>
    <w:rsid w:val="0095241E"/>
    <w:rsid w:val="009530D6"/>
    <w:rsid w:val="00960269"/>
    <w:rsid w:val="009700A9"/>
    <w:rsid w:val="00975531"/>
    <w:rsid w:val="00986703"/>
    <w:rsid w:val="00992BB0"/>
    <w:rsid w:val="00997AC8"/>
    <w:rsid w:val="009A0B5E"/>
    <w:rsid w:val="009B1629"/>
    <w:rsid w:val="009C651A"/>
    <w:rsid w:val="009D10DB"/>
    <w:rsid w:val="009D13B6"/>
    <w:rsid w:val="009E1F21"/>
    <w:rsid w:val="009E5A54"/>
    <w:rsid w:val="009F20BA"/>
    <w:rsid w:val="00A01F7C"/>
    <w:rsid w:val="00A10F3A"/>
    <w:rsid w:val="00A15437"/>
    <w:rsid w:val="00A16835"/>
    <w:rsid w:val="00A231EB"/>
    <w:rsid w:val="00A2357B"/>
    <w:rsid w:val="00A23FB4"/>
    <w:rsid w:val="00A271E4"/>
    <w:rsid w:val="00A27639"/>
    <w:rsid w:val="00A33AAF"/>
    <w:rsid w:val="00A33AC7"/>
    <w:rsid w:val="00A42BB4"/>
    <w:rsid w:val="00A47656"/>
    <w:rsid w:val="00A5102C"/>
    <w:rsid w:val="00A52C46"/>
    <w:rsid w:val="00A5456C"/>
    <w:rsid w:val="00A62939"/>
    <w:rsid w:val="00A7495F"/>
    <w:rsid w:val="00A75A69"/>
    <w:rsid w:val="00A77A63"/>
    <w:rsid w:val="00A812E8"/>
    <w:rsid w:val="00A96C97"/>
    <w:rsid w:val="00A97FE2"/>
    <w:rsid w:val="00AA1CEA"/>
    <w:rsid w:val="00AB4B92"/>
    <w:rsid w:val="00AB7B54"/>
    <w:rsid w:val="00AC101B"/>
    <w:rsid w:val="00AC6D22"/>
    <w:rsid w:val="00AD0ABD"/>
    <w:rsid w:val="00AD5DFC"/>
    <w:rsid w:val="00AE6402"/>
    <w:rsid w:val="00AF3D44"/>
    <w:rsid w:val="00AF58D8"/>
    <w:rsid w:val="00B10DD0"/>
    <w:rsid w:val="00B14B10"/>
    <w:rsid w:val="00B17EE4"/>
    <w:rsid w:val="00B20747"/>
    <w:rsid w:val="00B239F6"/>
    <w:rsid w:val="00B256E9"/>
    <w:rsid w:val="00B34BB6"/>
    <w:rsid w:val="00B40BAE"/>
    <w:rsid w:val="00B874EA"/>
    <w:rsid w:val="00B959CE"/>
    <w:rsid w:val="00B95A81"/>
    <w:rsid w:val="00BA21E0"/>
    <w:rsid w:val="00BA4397"/>
    <w:rsid w:val="00BA51A3"/>
    <w:rsid w:val="00BC57B4"/>
    <w:rsid w:val="00BF67F9"/>
    <w:rsid w:val="00C02282"/>
    <w:rsid w:val="00C05291"/>
    <w:rsid w:val="00C05983"/>
    <w:rsid w:val="00C1332D"/>
    <w:rsid w:val="00C156A5"/>
    <w:rsid w:val="00C20D60"/>
    <w:rsid w:val="00C241B8"/>
    <w:rsid w:val="00C26290"/>
    <w:rsid w:val="00C326B3"/>
    <w:rsid w:val="00C46F97"/>
    <w:rsid w:val="00C51287"/>
    <w:rsid w:val="00C628D2"/>
    <w:rsid w:val="00C65300"/>
    <w:rsid w:val="00C67509"/>
    <w:rsid w:val="00C72369"/>
    <w:rsid w:val="00C762A1"/>
    <w:rsid w:val="00C77279"/>
    <w:rsid w:val="00C82DB4"/>
    <w:rsid w:val="00C84AA1"/>
    <w:rsid w:val="00C90A05"/>
    <w:rsid w:val="00C914E9"/>
    <w:rsid w:val="00C91662"/>
    <w:rsid w:val="00C948D7"/>
    <w:rsid w:val="00C94C32"/>
    <w:rsid w:val="00C95AD7"/>
    <w:rsid w:val="00C965F7"/>
    <w:rsid w:val="00CA080B"/>
    <w:rsid w:val="00CB2AE9"/>
    <w:rsid w:val="00CB7C7C"/>
    <w:rsid w:val="00CC0782"/>
    <w:rsid w:val="00CC48D6"/>
    <w:rsid w:val="00CC4CBB"/>
    <w:rsid w:val="00CD2775"/>
    <w:rsid w:val="00CD4E9C"/>
    <w:rsid w:val="00CE16D8"/>
    <w:rsid w:val="00CE62FC"/>
    <w:rsid w:val="00CF21F9"/>
    <w:rsid w:val="00CF7E3A"/>
    <w:rsid w:val="00D00D91"/>
    <w:rsid w:val="00D11E61"/>
    <w:rsid w:val="00D22B6E"/>
    <w:rsid w:val="00D2385F"/>
    <w:rsid w:val="00D27B2B"/>
    <w:rsid w:val="00D27F8C"/>
    <w:rsid w:val="00D4002F"/>
    <w:rsid w:val="00D46EFF"/>
    <w:rsid w:val="00D50978"/>
    <w:rsid w:val="00D51BE1"/>
    <w:rsid w:val="00D575AE"/>
    <w:rsid w:val="00D64B92"/>
    <w:rsid w:val="00D66A67"/>
    <w:rsid w:val="00D66F76"/>
    <w:rsid w:val="00D670E9"/>
    <w:rsid w:val="00D737A9"/>
    <w:rsid w:val="00D773D1"/>
    <w:rsid w:val="00D9478B"/>
    <w:rsid w:val="00DB2A30"/>
    <w:rsid w:val="00DB6AE3"/>
    <w:rsid w:val="00DC0BA1"/>
    <w:rsid w:val="00DC2044"/>
    <w:rsid w:val="00DC27EA"/>
    <w:rsid w:val="00DD5A91"/>
    <w:rsid w:val="00DE180B"/>
    <w:rsid w:val="00DE21A0"/>
    <w:rsid w:val="00DE6527"/>
    <w:rsid w:val="00DE7BDE"/>
    <w:rsid w:val="00DF7C64"/>
    <w:rsid w:val="00E10EB2"/>
    <w:rsid w:val="00E13702"/>
    <w:rsid w:val="00E15FAF"/>
    <w:rsid w:val="00E1652A"/>
    <w:rsid w:val="00E169A2"/>
    <w:rsid w:val="00E26E2F"/>
    <w:rsid w:val="00E305FE"/>
    <w:rsid w:val="00E30780"/>
    <w:rsid w:val="00E31885"/>
    <w:rsid w:val="00E33C49"/>
    <w:rsid w:val="00E46909"/>
    <w:rsid w:val="00E46D99"/>
    <w:rsid w:val="00E5309D"/>
    <w:rsid w:val="00E5563C"/>
    <w:rsid w:val="00E562E8"/>
    <w:rsid w:val="00E6144B"/>
    <w:rsid w:val="00E66642"/>
    <w:rsid w:val="00E71063"/>
    <w:rsid w:val="00E76069"/>
    <w:rsid w:val="00E83A23"/>
    <w:rsid w:val="00E948FF"/>
    <w:rsid w:val="00EA06D0"/>
    <w:rsid w:val="00EA5ACC"/>
    <w:rsid w:val="00EB2BBD"/>
    <w:rsid w:val="00EB4C15"/>
    <w:rsid w:val="00EC404C"/>
    <w:rsid w:val="00EC590C"/>
    <w:rsid w:val="00ED6E53"/>
    <w:rsid w:val="00EE281A"/>
    <w:rsid w:val="00EE389C"/>
    <w:rsid w:val="00EF0678"/>
    <w:rsid w:val="00EF09A9"/>
    <w:rsid w:val="00EF18F7"/>
    <w:rsid w:val="00EF2F77"/>
    <w:rsid w:val="00EF399B"/>
    <w:rsid w:val="00EF5B07"/>
    <w:rsid w:val="00F016D0"/>
    <w:rsid w:val="00F11E93"/>
    <w:rsid w:val="00F17B17"/>
    <w:rsid w:val="00F233B6"/>
    <w:rsid w:val="00F353D2"/>
    <w:rsid w:val="00F4621F"/>
    <w:rsid w:val="00F47C61"/>
    <w:rsid w:val="00F54C91"/>
    <w:rsid w:val="00F5752B"/>
    <w:rsid w:val="00F67A73"/>
    <w:rsid w:val="00F7097A"/>
    <w:rsid w:val="00F70A16"/>
    <w:rsid w:val="00F71A06"/>
    <w:rsid w:val="00F80749"/>
    <w:rsid w:val="00F84479"/>
    <w:rsid w:val="00FB4D8B"/>
    <w:rsid w:val="00FC2ECF"/>
    <w:rsid w:val="00FC64E0"/>
    <w:rsid w:val="00FC7DE4"/>
    <w:rsid w:val="00FD0766"/>
    <w:rsid w:val="00FE4CBD"/>
    <w:rsid w:val="016EE185"/>
    <w:rsid w:val="020D7275"/>
    <w:rsid w:val="032D3274"/>
    <w:rsid w:val="04251722"/>
    <w:rsid w:val="06B44EE0"/>
    <w:rsid w:val="07E04113"/>
    <w:rsid w:val="0A6EB620"/>
    <w:rsid w:val="0F54191D"/>
    <w:rsid w:val="113E7A75"/>
    <w:rsid w:val="1210341C"/>
    <w:rsid w:val="133897E4"/>
    <w:rsid w:val="174E576F"/>
    <w:rsid w:val="1BB5D888"/>
    <w:rsid w:val="226BA12C"/>
    <w:rsid w:val="25B0D06F"/>
    <w:rsid w:val="268DFABB"/>
    <w:rsid w:val="273FB854"/>
    <w:rsid w:val="274CA0D0"/>
    <w:rsid w:val="27E82BEA"/>
    <w:rsid w:val="29E71244"/>
    <w:rsid w:val="2C2011F3"/>
    <w:rsid w:val="32144E04"/>
    <w:rsid w:val="3847DC6C"/>
    <w:rsid w:val="39E3ACCD"/>
    <w:rsid w:val="44B8CB58"/>
    <w:rsid w:val="491E1AB6"/>
    <w:rsid w:val="4A4E489E"/>
    <w:rsid w:val="4DD4CED4"/>
    <w:rsid w:val="51BAF37C"/>
    <w:rsid w:val="52A59714"/>
    <w:rsid w:val="565F7941"/>
    <w:rsid w:val="56D5C3E9"/>
    <w:rsid w:val="5F46CF92"/>
    <w:rsid w:val="627FA50C"/>
    <w:rsid w:val="637789BA"/>
    <w:rsid w:val="64BF3908"/>
    <w:rsid w:val="687CC7D5"/>
    <w:rsid w:val="6DC13F8D"/>
    <w:rsid w:val="6EE35E39"/>
    <w:rsid w:val="70747E6D"/>
    <w:rsid w:val="73946132"/>
    <w:rsid w:val="73ADFAB2"/>
    <w:rsid w:val="7EF7196B"/>
    <w:rsid w:val="7F3FA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BE4A8"/>
  <w15:chartTrackingRefBased/>
  <w15:docId w15:val="{CBEA0A1D-4898-4F6A-8FDE-49E7CE27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A16"/>
    <w:pPr>
      <w:spacing w:after="0" w:line="240" w:lineRule="auto"/>
    </w:pPr>
    <w:rPr>
      <w:rFonts w:ascii="Calibri" w:hAnsi="Calibri" w:cs="Calibri"/>
    </w:rPr>
  </w:style>
  <w:style w:type="paragraph" w:styleId="Overskrift1">
    <w:name w:val="heading 1"/>
    <w:basedOn w:val="Default"/>
    <w:next w:val="Normal"/>
    <w:link w:val="Overskrift1Tegn"/>
    <w:qFormat/>
    <w:rsid w:val="00BF67F9"/>
    <w:pPr>
      <w:numPr>
        <w:numId w:val="13"/>
      </w:numPr>
      <w:tabs>
        <w:tab w:val="left" w:pos="1484"/>
      </w:tabs>
      <w:outlineLvl w:val="0"/>
    </w:pPr>
    <w:rPr>
      <w:rFonts w:ascii="Arial" w:eastAsiaTheme="minorEastAsia" w:hAnsi="Arial" w:cs="Arial"/>
      <w:b/>
      <w:bCs/>
      <w:color w:val="auto"/>
      <w:sz w:val="28"/>
      <w:lang w:eastAsia="en-US"/>
    </w:rPr>
  </w:style>
  <w:style w:type="paragraph" w:styleId="Overskrift2">
    <w:name w:val="heading 2"/>
    <w:basedOn w:val="Default"/>
    <w:next w:val="Normal"/>
    <w:link w:val="Overskrift2Tegn"/>
    <w:unhideWhenUsed/>
    <w:qFormat/>
    <w:rsid w:val="002B6723"/>
    <w:pPr>
      <w:numPr>
        <w:ilvl w:val="1"/>
        <w:numId w:val="13"/>
      </w:numPr>
      <w:tabs>
        <w:tab w:val="left" w:pos="1484"/>
      </w:tabs>
      <w:outlineLvl w:val="1"/>
    </w:pPr>
    <w:rPr>
      <w:rFonts w:ascii="Arial" w:eastAsiaTheme="minorEastAsia" w:hAnsi="Arial" w:cs="Arial"/>
      <w:b/>
      <w:bCs/>
      <w:color w:val="auto"/>
      <w:lang w:eastAsia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00182E"/>
    <w:pPr>
      <w:keepNext/>
      <w:keepLines/>
      <w:spacing w:before="240" w:after="60" w:line="300" w:lineRule="atLeast"/>
      <w:outlineLvl w:val="2"/>
    </w:pPr>
    <w:rPr>
      <w:rFonts w:ascii="Arial" w:eastAsiaTheme="majorEastAsia" w:hAnsi="Arial" w:cstheme="majorBidi"/>
      <w:bCs/>
      <w:i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BF67F9"/>
    <w:rPr>
      <w:rFonts w:ascii="Arial" w:eastAsiaTheme="minorEastAsia" w:hAnsi="Arial" w:cs="Arial"/>
      <w:b/>
      <w:bCs/>
      <w:sz w:val="28"/>
      <w:szCs w:val="24"/>
    </w:rPr>
  </w:style>
  <w:style w:type="character" w:customStyle="1" w:styleId="Overskrift2Tegn">
    <w:name w:val="Overskrift 2 Tegn"/>
    <w:basedOn w:val="Standardskriftforavsnitt"/>
    <w:link w:val="Overskrift2"/>
    <w:rsid w:val="002B6723"/>
    <w:rPr>
      <w:rFonts w:ascii="Arial" w:eastAsiaTheme="minorEastAsia" w:hAnsi="Arial" w:cs="Arial"/>
      <w:b/>
      <w:bCs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00182E"/>
    <w:rPr>
      <w:rFonts w:ascii="Arial" w:eastAsiaTheme="majorEastAsia" w:hAnsi="Arial" w:cstheme="majorBidi"/>
      <w:bCs/>
      <w:i/>
      <w:sz w:val="20"/>
      <w:szCs w:val="20"/>
      <w:lang w:eastAsia="nb-NO"/>
    </w:rPr>
  </w:style>
  <w:style w:type="paragraph" w:customStyle="1" w:styleId="Default">
    <w:name w:val="Default"/>
    <w:rsid w:val="00C90A05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0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90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0A05"/>
    <w:rPr>
      <w:rFonts w:ascii="Calibri" w:hAnsi="Calibri" w:cs="Calibri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7D5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7D5F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196342"/>
    <w:pPr>
      <w:spacing w:after="200" w:line="276" w:lineRule="auto"/>
      <w:ind w:left="720"/>
      <w:contextualSpacing/>
    </w:pPr>
    <w:rPr>
      <w:rFonts w:eastAsia="Calibri" w:cs="Times New Roman"/>
    </w:rPr>
  </w:style>
  <w:style w:type="character" w:styleId="Hyperkobling">
    <w:name w:val="Hyperlink"/>
    <w:basedOn w:val="Standardskriftforavsnitt"/>
    <w:uiPriority w:val="99"/>
    <w:unhideWhenUsed/>
    <w:rsid w:val="00E7606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B5E4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B5E4E"/>
    <w:rPr>
      <w:rFonts w:ascii="Calibri" w:hAnsi="Calibri" w:cs="Calibri"/>
    </w:rPr>
  </w:style>
  <w:style w:type="paragraph" w:styleId="Bunntekst">
    <w:name w:val="footer"/>
    <w:basedOn w:val="Normal"/>
    <w:link w:val="BunntekstTegn"/>
    <w:uiPriority w:val="99"/>
    <w:unhideWhenUsed/>
    <w:rsid w:val="002B5E4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B5E4E"/>
    <w:rPr>
      <w:rFonts w:ascii="Calibri" w:hAnsi="Calibri" w:cs="Calibri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D63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D6399"/>
    <w:rPr>
      <w:rFonts w:ascii="Calibri" w:hAnsi="Calibri" w:cs="Calibri"/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A6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245B21"/>
    <w:pPr>
      <w:spacing w:after="0" w:line="240" w:lineRule="auto"/>
    </w:pPr>
    <w:rPr>
      <w:rFonts w:ascii="Calibri" w:hAnsi="Calibri" w:cs="Calibri"/>
    </w:rPr>
  </w:style>
  <w:style w:type="character" w:customStyle="1" w:styleId="normaltextrun">
    <w:name w:val="normaltextrun"/>
    <w:basedOn w:val="Standardskriftforavsnitt"/>
    <w:rsid w:val="001F0789"/>
  </w:style>
  <w:style w:type="character" w:customStyle="1" w:styleId="eop">
    <w:name w:val="eop"/>
    <w:basedOn w:val="Standardskriftforavsnitt"/>
    <w:rsid w:val="001F0789"/>
  </w:style>
  <w:style w:type="numbering" w:customStyle="1" w:styleId="Gjeldendeliste1">
    <w:name w:val="Gjeldende liste1"/>
    <w:uiPriority w:val="99"/>
    <w:rsid w:val="008042E4"/>
    <w:pPr>
      <w:numPr>
        <w:numId w:val="22"/>
      </w:numPr>
    </w:pPr>
  </w:style>
  <w:style w:type="numbering" w:customStyle="1" w:styleId="Gjeldendeliste2">
    <w:name w:val="Gjeldende liste2"/>
    <w:uiPriority w:val="99"/>
    <w:rsid w:val="00D737A9"/>
    <w:pPr>
      <w:numPr>
        <w:numId w:val="23"/>
      </w:numPr>
    </w:pPr>
  </w:style>
  <w:style w:type="character" w:styleId="Omtale">
    <w:name w:val="Mention"/>
    <w:basedOn w:val="Standardskriftforavsnitt"/>
    <w:uiPriority w:val="99"/>
    <w:unhideWhenUsed/>
    <w:rsid w:val="006C177B"/>
    <w:rPr>
      <w:color w:val="2B579A"/>
      <w:shd w:val="clear" w:color="auto" w:fill="E1DFDD"/>
    </w:rPr>
  </w:style>
  <w:style w:type="numbering" w:customStyle="1" w:styleId="Stil1">
    <w:name w:val="Stil1"/>
    <w:uiPriority w:val="99"/>
    <w:rsid w:val="007F70AE"/>
    <w:pPr>
      <w:numPr>
        <w:numId w:val="30"/>
      </w:numPr>
    </w:pPr>
  </w:style>
  <w:style w:type="paragraph" w:styleId="Ingenmellomrom">
    <w:name w:val="No Spacing"/>
    <w:basedOn w:val="Default"/>
    <w:uiPriority w:val="1"/>
    <w:qFormat/>
    <w:rsid w:val="00A2357B"/>
    <w:pPr>
      <w:numPr>
        <w:ilvl w:val="1"/>
        <w:numId w:val="14"/>
      </w:numPr>
      <w:tabs>
        <w:tab w:val="left" w:pos="1484"/>
      </w:tabs>
      <w:spacing w:before="60"/>
      <w:ind w:left="360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73EBC"/>
    <w:pPr>
      <w:keepNext/>
      <w:keepLines/>
      <w:numPr>
        <w:numId w:val="0"/>
      </w:numPr>
      <w:tabs>
        <w:tab w:val="clear" w:pos="1484"/>
      </w:tabs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73EBC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073EB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b89deb2c-ebbf-4768-b16b-abf091be036a" xsi:nil="true"/>
    <Valg xmlns="b89deb2c-ebbf-4768-b16b-abf091be03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6DFB720F45D743BB4DEC3EAB57DEFB" ma:contentTypeVersion="8" ma:contentTypeDescription="Opprett et nytt dokument." ma:contentTypeScope="" ma:versionID="f3017629c4fc572f21bd41dbd9cbcec0">
  <xsd:schema xmlns:xsd="http://www.w3.org/2001/XMLSchema" xmlns:xs="http://www.w3.org/2001/XMLSchema" xmlns:p="http://schemas.microsoft.com/office/2006/metadata/properties" xmlns:ns2="b89deb2c-ebbf-4768-b16b-abf091be036a" xmlns:ns3="0312c456-2b21-45b0-a5a9-6a6a4e66905d" targetNamespace="http://schemas.microsoft.com/office/2006/metadata/properties" ma:root="true" ma:fieldsID="8cd2fbfcce6541dd761d29f1a3dec006" ns2:_="" ns3:_="">
    <xsd:import namespace="b89deb2c-ebbf-4768-b16b-abf091be036a"/>
    <xsd:import namespace="0312c456-2b21-45b0-a5a9-6a6a4e669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eskrivelse" minOccurs="0"/>
                <xsd:element ref="ns2:Val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deb2c-ebbf-4768-b16b-abf091be0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eskrivelse" ma:index="14" nillable="true" ma:displayName="Beskrivelse" ma:internalName="Beskrivelse">
      <xsd:simpleType>
        <xsd:restriction base="dms:Note">
          <xsd:maxLength value="255"/>
        </xsd:restriction>
      </xsd:simpleType>
    </xsd:element>
    <xsd:element name="Valg" ma:index="15" nillable="true" ma:displayName="Valg" ma:internalName="Valg">
      <xsd:simpleType>
        <xsd:restriction base="dms:Choice">
          <xsd:enumeration value="Valg 1"/>
          <xsd:enumeration value="Valg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c456-2b21-45b0-a5a9-6a6a4e6690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0986ED-1BC2-459C-A98B-264C8A787B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2E6DA-749B-40D8-A4E3-42641ED4E74C}">
  <ds:schemaRefs>
    <ds:schemaRef ds:uri="http://schemas.microsoft.com/office/2006/metadata/properties"/>
    <ds:schemaRef ds:uri="http://schemas.microsoft.com/office/infopath/2007/PartnerControls"/>
    <ds:schemaRef ds:uri="b89deb2c-ebbf-4768-b16b-abf091be036a"/>
  </ds:schemaRefs>
</ds:datastoreItem>
</file>

<file path=customXml/itemProps3.xml><?xml version="1.0" encoding="utf-8"?>
<ds:datastoreItem xmlns:ds="http://schemas.openxmlformats.org/officeDocument/2006/customXml" ds:itemID="{77CD910E-3F5A-40AD-9E4B-F71A00879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deb2c-ebbf-4768-b16b-abf091be036a"/>
    <ds:schemaRef ds:uri="0312c456-2b21-45b0-a5a9-6a6a4e669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754FA-6AED-43AF-9211-9E786E5CFD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1475</Words>
  <Characters>7818</Characters>
  <Application>Microsoft Office Word</Application>
  <DocSecurity>2</DocSecurity>
  <Lines>65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Blix, Ida Christine</dc:creator>
  <cp:keywords/>
  <dc:description/>
  <cp:lastModifiedBy>Bøen Engene, Lovise</cp:lastModifiedBy>
  <cp:revision>4</cp:revision>
  <dcterms:created xsi:type="dcterms:W3CDTF">2025-10-16T20:24:00Z</dcterms:created>
  <dcterms:modified xsi:type="dcterms:W3CDTF">2026-05-31T13:03:00Z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0x010100576DFB720F45D743BB4DEC3EAB57DEFB</vt:lpwstr>
  </property>
  <property fmtid="{D5CDD505-2E9C-101B-9397-08002B2CF9AE}" pid="3" name="MSIP_Label_68ed6534-701e-4052-b9aa-6ed330ffc3a5_Enabled">
    <vt:lpwstr>true</vt:lpwstr>
  </property>
  <property fmtid="{D5CDD505-2E9C-101B-9397-08002B2CF9AE}" pid="4" name="MSIP_Label_68ed6534-701e-4052-b9aa-6ed330ffc3a5_SetDate">
    <vt:lpwstr>2023-10-10T07:47:55Z</vt:lpwstr>
  </property>
  <property fmtid="{D5CDD505-2E9C-101B-9397-08002B2CF9AE}" pid="5" name="MSIP_Label_68ed6534-701e-4052-b9aa-6ed330ffc3a5_Method">
    <vt:lpwstr>Privileged</vt:lpwstr>
  </property>
  <property fmtid="{D5CDD505-2E9C-101B-9397-08002B2CF9AE}" pid="6" name="MSIP_Label_68ed6534-701e-4052-b9aa-6ed330ffc3a5_Name">
    <vt:lpwstr>Åpen</vt:lpwstr>
  </property>
  <property fmtid="{D5CDD505-2E9C-101B-9397-08002B2CF9AE}" pid="7" name="MSIP_Label_68ed6534-701e-4052-b9aa-6ed330ffc3a5_SiteId">
    <vt:lpwstr>c9b0d3b5-c035-4c08-8136-760ae8c28600</vt:lpwstr>
  </property>
  <property fmtid="{D5CDD505-2E9C-101B-9397-08002B2CF9AE}" pid="8" name="MSIP_Label_68ed6534-701e-4052-b9aa-6ed330ffc3a5_ActionId">
    <vt:lpwstr>822a468c-efe3-45e5-9a79-328295f5cd60</vt:lpwstr>
  </property>
  <property fmtid="{D5CDD505-2E9C-101B-9397-08002B2CF9AE}" pid="9" name="MSIP_Label_68ed6534-701e-4052-b9aa-6ed330ffc3a5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  <property fmtid="{D5CDD505-2E9C-101B-9397-08002B2CF9AE}" pid="12" name="Order">
    <vt:r8>7800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